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7EB32" w14:textId="5FB5AED4" w:rsidR="00DC268F" w:rsidRDefault="00A64123" w:rsidP="003355DF">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w:t>
      </w:r>
      <w:r w:rsidR="00981EA4">
        <w:rPr>
          <w:rFonts w:ascii="Arial" w:hAnsi="Arial" w:cs="Arial"/>
          <w:b/>
          <w:bCs/>
          <w:sz w:val="28"/>
        </w:rPr>
        <w:t>20b</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w:t>
      </w:r>
      <w:r w:rsidR="00A20C23">
        <w:rPr>
          <w:rFonts w:ascii="Arial" w:hAnsi="Arial" w:cs="Arial"/>
          <w:b/>
          <w:sz w:val="28"/>
          <w:szCs w:val="28"/>
        </w:rPr>
        <w:t>50</w:t>
      </w:r>
      <w:r w:rsidR="00981EA4">
        <w:rPr>
          <w:rFonts w:ascii="Arial" w:hAnsi="Arial" w:cs="Arial"/>
          <w:b/>
          <w:sz w:val="28"/>
          <w:szCs w:val="28"/>
        </w:rPr>
        <w:t>174</w:t>
      </w:r>
      <w:r w:rsidR="00D35F39">
        <w:rPr>
          <w:rFonts w:ascii="Arial" w:hAnsi="Arial" w:cs="Arial"/>
          <w:b/>
          <w:sz w:val="28"/>
          <w:szCs w:val="28"/>
        </w:rPr>
        <w:t>8</w:t>
      </w:r>
    </w:p>
    <w:p w14:paraId="16051580" w14:textId="108A3EA9" w:rsidR="0051616F" w:rsidRDefault="00981EA4"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eastAsia="Batang" w:hAnsi="Arial" w:cs="Arial"/>
          <w:b/>
          <w:bCs/>
          <w:sz w:val="28"/>
          <w:szCs w:val="24"/>
          <w:lang w:val="en-GB"/>
        </w:rPr>
        <w:t>Wuhan</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China</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April 7</w:t>
      </w:r>
      <w:r w:rsidRPr="00981EA4">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 11</w:t>
      </w:r>
      <w:r w:rsidRPr="00981EA4">
        <w:rPr>
          <w:rFonts w:ascii="Arial" w:eastAsia="Batang" w:hAnsi="Arial" w:cs="Arial"/>
          <w:b/>
          <w:bCs/>
          <w:sz w:val="28"/>
          <w:szCs w:val="24"/>
          <w:vertAlign w:val="superscript"/>
          <w:lang w:val="en-GB"/>
        </w:rPr>
        <w:t>th</w:t>
      </w:r>
      <w:r w:rsidR="00A20C23">
        <w:rPr>
          <w:rFonts w:ascii="Arial" w:eastAsia="Batang" w:hAnsi="Arial" w:cs="Arial"/>
          <w:b/>
          <w:bCs/>
          <w:sz w:val="28"/>
          <w:szCs w:val="24"/>
          <w:lang w:val="en-GB"/>
        </w:rPr>
        <w:t>, 2025</w:t>
      </w:r>
    </w:p>
    <w:p w14:paraId="530B61A7" w14:textId="1555EAC7" w:rsidR="00BA6F77" w:rsidRDefault="00A64123"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proofErr w:type="gramStart"/>
      <w:r>
        <w:rPr>
          <w:rFonts w:ascii="Arial" w:hAnsi="Arial" w:cs="Arial"/>
          <w:b/>
          <w:sz w:val="24"/>
          <w:szCs w:val="24"/>
        </w:rPr>
        <w:t>:</w:t>
      </w:r>
      <w:r w:rsidR="0051616F">
        <w:rPr>
          <w:rFonts w:ascii="Arial" w:hAnsi="Arial" w:cs="Arial"/>
          <w:b/>
          <w:sz w:val="24"/>
          <w:szCs w:val="24"/>
        </w:rPr>
        <w:tab/>
      </w:r>
      <w:r w:rsidR="0051616F">
        <w:rPr>
          <w:rFonts w:ascii="Arial" w:hAnsi="Arial" w:cs="Arial"/>
          <w:b/>
          <w:sz w:val="24"/>
          <w:szCs w:val="24"/>
        </w:rPr>
        <w:tab/>
      </w:r>
      <w:r>
        <w:rPr>
          <w:rFonts w:ascii="Arial" w:hAnsi="Arial" w:cs="Arial"/>
          <w:b/>
          <w:sz w:val="24"/>
          <w:szCs w:val="24"/>
        </w:rPr>
        <w:t>9.2</w:t>
      </w:r>
      <w:proofErr w:type="gramEnd"/>
      <w:r>
        <w:rPr>
          <w:rFonts w:ascii="Arial" w:hAnsi="Arial" w:cs="Arial"/>
          <w:b/>
          <w:sz w:val="24"/>
          <w:szCs w:val="24"/>
        </w:rPr>
        <w:t>.3</w:t>
      </w:r>
    </w:p>
    <w:p w14:paraId="76AE36E8" w14:textId="77777777" w:rsidR="00BA6F77" w:rsidRDefault="00A64123"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675E46F4" w:rsidR="00BA6F77" w:rsidRDefault="00A64123"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35F39" w:rsidRPr="00D35F39">
        <w:rPr>
          <w:rFonts w:ascii="Arial" w:hAnsi="Arial" w:cs="Arial"/>
          <w:b/>
          <w:sz w:val="24"/>
          <w:szCs w:val="24"/>
        </w:rPr>
        <w:t>Summary of Discussion on 3TX CB-based Uplink in RAN1#120bis</w:t>
      </w:r>
    </w:p>
    <w:p w14:paraId="258EEAF5" w14:textId="77777777" w:rsidR="00BA6F77" w:rsidRDefault="00A64123" w:rsidP="003355DF">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proofErr w:type="gramStart"/>
      <w:r>
        <w:rPr>
          <w:rFonts w:ascii="Arial" w:hAnsi="Arial" w:cs="Arial"/>
          <w:b/>
          <w:sz w:val="24"/>
          <w:szCs w:val="24"/>
        </w:rPr>
        <w:t>:</w:t>
      </w:r>
      <w:r>
        <w:rPr>
          <w:rFonts w:ascii="Arial" w:hAnsi="Arial" w:cs="Arial"/>
          <w:b/>
          <w:sz w:val="24"/>
          <w:szCs w:val="24"/>
        </w:rPr>
        <w:tab/>
      </w:r>
      <w:r>
        <w:rPr>
          <w:rFonts w:ascii="Arial" w:hAnsi="Arial" w:cs="Arial"/>
          <w:b/>
          <w:sz w:val="24"/>
          <w:szCs w:val="24"/>
        </w:rPr>
        <w:tab/>
        <w:t>Discussion</w:t>
      </w:r>
      <w:proofErr w:type="gramEnd"/>
      <w:r>
        <w:rPr>
          <w:rFonts w:ascii="Arial" w:hAnsi="Arial" w:cs="Arial"/>
          <w:b/>
          <w:sz w:val="24"/>
          <w:szCs w:val="24"/>
        </w:rPr>
        <w:t xml:space="preserve"> and Decision</w:t>
      </w:r>
    </w:p>
    <w:p w14:paraId="76D873BF" w14:textId="77777777" w:rsidR="00BA6F77" w:rsidRDefault="00BA6F77" w:rsidP="003355DF">
      <w:pPr>
        <w:pStyle w:val="BodyText"/>
        <w:spacing w:after="0" w:line="240" w:lineRule="auto"/>
        <w:contextualSpacing/>
        <w:rPr>
          <w:rFonts w:ascii="Times New Roman" w:hAnsi="Times New Roman"/>
        </w:rPr>
      </w:pPr>
    </w:p>
    <w:p w14:paraId="68DD4FCF" w14:textId="77777777" w:rsidR="00BA6F77" w:rsidRDefault="00A64123" w:rsidP="003355DF">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Pr="00DB3E78" w:rsidRDefault="00A64123" w:rsidP="003355DF">
      <w:pPr>
        <w:pStyle w:val="BodyText"/>
        <w:spacing w:after="0" w:line="240" w:lineRule="auto"/>
        <w:ind w:firstLine="288"/>
        <w:contextualSpacing/>
        <w:rPr>
          <w:rFonts w:cs="Times"/>
        </w:rPr>
      </w:pPr>
      <w:r w:rsidRPr="00DB3E78">
        <w:rPr>
          <w:rFonts w:cs="Times"/>
        </w:rPr>
        <w:t>RAN</w:t>
      </w:r>
      <w:r w:rsidR="00DB0BD7" w:rsidRPr="00DB3E78">
        <w:rPr>
          <w:rFonts w:cs="Times"/>
        </w:rPr>
        <w:t>P</w:t>
      </w:r>
      <w:r w:rsidRPr="00DB3E78">
        <w:rPr>
          <w:rFonts w:cs="Times"/>
        </w:rPr>
        <w:t xml:space="preserve"> #1</w:t>
      </w:r>
      <w:r w:rsidR="00DB0BD7" w:rsidRPr="00DB3E78">
        <w:rPr>
          <w:rFonts w:cs="Times"/>
        </w:rPr>
        <w:t>0</w:t>
      </w:r>
      <w:r w:rsidRPr="00DB3E78">
        <w:rPr>
          <w:rFonts w:cs="Times"/>
        </w:rPr>
        <w:t xml:space="preserve">2 approved the WID for NR MIMO Phase 5 [1]. The WID covers five </w:t>
      </w:r>
      <w:r w:rsidR="00DB0BD7" w:rsidRPr="00DB3E78">
        <w:rPr>
          <w:rFonts w:cs="Times"/>
        </w:rPr>
        <w:t xml:space="preserve">main </w:t>
      </w:r>
      <w:r w:rsidRPr="00DB3E78">
        <w:rPr>
          <w:rFonts w:cs="Times"/>
        </w:rPr>
        <w:t xml:space="preserve">objectives, where one of the described objectives is to specify 3-antenna-port codebook-based transmissions. </w:t>
      </w:r>
      <w:r w:rsidR="00DB0BD7" w:rsidRPr="00DB3E78">
        <w:rPr>
          <w:rFonts w:cs="Times"/>
        </w:rPr>
        <w:t xml:space="preserve">In RANP #105, the WID was revised to </w:t>
      </w:r>
      <w:proofErr w:type="gramStart"/>
      <w:r w:rsidR="00DB0BD7" w:rsidRPr="00DB3E78">
        <w:rPr>
          <w:rFonts w:cs="Times"/>
        </w:rPr>
        <w:t>including</w:t>
      </w:r>
      <w:proofErr w:type="gramEnd"/>
      <w:r w:rsidR="00DB0BD7" w:rsidRPr="00DB3E78">
        <w:rPr>
          <w:rFonts w:cs="Times"/>
        </w:rPr>
        <w:t xml:space="preserve"> some additional related enhancements, as highlighted below [2], </w:t>
      </w:r>
    </w:p>
    <w:p w14:paraId="2A75B58B" w14:textId="77777777" w:rsidR="00BA6F77" w:rsidRDefault="00BA6F77" w:rsidP="003355DF">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DB3E78" w14:paraId="0D01DC69" w14:textId="77777777">
        <w:tc>
          <w:tcPr>
            <w:tcW w:w="10260" w:type="dxa"/>
          </w:tcPr>
          <w:p w14:paraId="5592D7CA" w14:textId="77777777" w:rsidR="004C44B8" w:rsidRPr="00DB3E78" w:rsidRDefault="004C44B8" w:rsidP="003355DF">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 xml:space="preserve">Specify non-coherent UL codebook to facilitate 3-antenna-port codebook-based transmissions, </w:t>
            </w:r>
            <w:r w:rsidRPr="00DB3E78">
              <w:rPr>
                <w:rFonts w:ascii="Times New Roman" w:eastAsia="Times New Roman" w:hAnsi="Times New Roman"/>
                <w:i/>
                <w:iCs/>
                <w:color w:val="00B050"/>
              </w:rPr>
              <w:t xml:space="preserve">enhancement(s) to enable </w:t>
            </w:r>
            <w:r w:rsidRPr="00DB3E78">
              <w:rPr>
                <w:rFonts w:ascii="Times New Roman" w:eastAsia="Times New Roman" w:hAnsi="Times New Roman"/>
                <w:i/>
                <w:iCs/>
                <w:color w:val="00B050"/>
                <w:lang w:val="en-GB"/>
              </w:rPr>
              <w:t>3T6R SRS antenna switching</w:t>
            </w:r>
            <w:r w:rsidRPr="00DB3E78">
              <w:rPr>
                <w:rFonts w:ascii="Times New Roman" w:eastAsia="Times New Roman" w:hAnsi="Times New Roman"/>
                <w:i/>
                <w:iCs/>
                <w:color w:val="00B050"/>
              </w:rPr>
              <w:t xml:space="preserve">, as well as UE capability signaling for 3T3R antenna switching and 3-antenna-port non-codebook-based </w:t>
            </w:r>
            <w:proofErr w:type="gramStart"/>
            <w:r w:rsidRPr="00DB3E78">
              <w:rPr>
                <w:rFonts w:ascii="Times New Roman" w:eastAsia="Times New Roman" w:hAnsi="Times New Roman"/>
                <w:i/>
                <w:iCs/>
                <w:color w:val="00B050"/>
              </w:rPr>
              <w:t>transmissions</w:t>
            </w:r>
            <w:proofErr w:type="gramEnd"/>
            <w:r w:rsidRPr="00DB3E78">
              <w:rPr>
                <w:rFonts w:ascii="Times New Roman" w:eastAsia="Times New Roman" w:hAnsi="Times New Roman"/>
                <w:i/>
                <w:iCs/>
              </w:rPr>
              <w:t>, without enhancement on UL full power transmission and without enhancement on SRS resource</w:t>
            </w:r>
          </w:p>
          <w:p w14:paraId="7D6D4409" w14:textId="77777777" w:rsidR="004C44B8" w:rsidRPr="00DB3E78" w:rsidRDefault="004C44B8" w:rsidP="003355DF">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Note: UL full power transmission mode 1 and 2 are not supported.</w:t>
            </w:r>
          </w:p>
          <w:p w14:paraId="63D7FD6F" w14:textId="77777777" w:rsidR="004C44B8" w:rsidRPr="00DB3E78" w:rsidRDefault="004C44B8" w:rsidP="003355DF">
            <w:pPr>
              <w:pStyle w:val="ListParagraph"/>
              <w:numPr>
                <w:ilvl w:val="0"/>
                <w:numId w:val="16"/>
              </w:numPr>
              <w:spacing w:before="0" w:after="0" w:line="240" w:lineRule="auto"/>
              <w:ind w:left="340"/>
              <w:contextualSpacing/>
              <w:rPr>
                <w:rFonts w:ascii="Times New Roman" w:eastAsia="Times New Roman" w:hAnsi="Times New Roman"/>
                <w:i/>
                <w:iCs/>
                <w:color w:val="00B050"/>
              </w:rPr>
            </w:pPr>
            <w:r w:rsidRPr="00DB3E78">
              <w:rPr>
                <w:rFonts w:ascii="Times New Roman" w:eastAsia="Times New Roman" w:hAnsi="Times New Roman"/>
                <w:i/>
                <w:iCs/>
                <w:color w:val="00B050"/>
              </w:rPr>
              <w:t>Note: O</w:t>
            </w:r>
            <w:proofErr w:type="spellStart"/>
            <w:r w:rsidRPr="00DB3E78">
              <w:rPr>
                <w:rFonts w:ascii="Times New Roman" w:eastAsia="Times New Roman" w:hAnsi="Times New Roman"/>
                <w:i/>
                <w:iCs/>
                <w:color w:val="00B050"/>
                <w:lang w:val="en-GB"/>
              </w:rPr>
              <w:t>ther</w:t>
            </w:r>
            <w:proofErr w:type="spellEnd"/>
            <w:r w:rsidRPr="00DB3E78">
              <w:rPr>
                <w:rFonts w:ascii="Times New Roman" w:eastAsia="Times New Roman" w:hAnsi="Times New Roman"/>
                <w:i/>
                <w:iCs/>
                <w:color w:val="00B050"/>
                <w:lang w:val="en-GB"/>
              </w:rPr>
              <w:t xml:space="preserve"> than UE capability signaling, no other enhancement is specified for 3T3R SRS antenna switching.</w:t>
            </w:r>
          </w:p>
          <w:p w14:paraId="287E369D" w14:textId="77777777" w:rsidR="00BA6F77" w:rsidRPr="00DB3E78" w:rsidRDefault="00BA6F77" w:rsidP="003355DF">
            <w:pPr>
              <w:snapToGrid w:val="0"/>
              <w:spacing w:before="0" w:after="0" w:line="240" w:lineRule="auto"/>
              <w:contextualSpacing/>
              <w:rPr>
                <w:bCs/>
                <w:i/>
                <w:iCs/>
              </w:rPr>
            </w:pPr>
          </w:p>
        </w:tc>
      </w:tr>
    </w:tbl>
    <w:p w14:paraId="1B71648A" w14:textId="77777777" w:rsidR="00BA6F77" w:rsidRDefault="00BA6F77" w:rsidP="003355DF">
      <w:pPr>
        <w:pStyle w:val="BodyText"/>
        <w:spacing w:after="0" w:line="240" w:lineRule="auto"/>
        <w:contextualSpacing/>
        <w:rPr>
          <w:rFonts w:ascii="Times New Roman" w:hAnsi="Times New Roman"/>
        </w:rPr>
      </w:pPr>
    </w:p>
    <w:p w14:paraId="43ADF048" w14:textId="3CADE88C" w:rsidR="00FF63A8" w:rsidRPr="00DB3E78" w:rsidRDefault="00DB0BD7" w:rsidP="003355DF">
      <w:pPr>
        <w:pStyle w:val="BodyText"/>
        <w:spacing w:after="0" w:line="240" w:lineRule="auto"/>
        <w:contextualSpacing/>
        <w:rPr>
          <w:rFonts w:ascii="Times New Roman" w:hAnsi="Times New Roman"/>
        </w:rPr>
      </w:pPr>
      <w:r w:rsidRPr="00DB3E78">
        <w:rPr>
          <w:rFonts w:ascii="Times New Roman" w:hAnsi="Times New Roman"/>
        </w:rPr>
        <w:t>Per revision, support of the following enhancements for a 3TX UE are to be discussed and specified in RAN1,</w:t>
      </w:r>
    </w:p>
    <w:p w14:paraId="493759C9" w14:textId="4A4F1C59" w:rsidR="00DB0BD7" w:rsidRPr="00DB3E78" w:rsidRDefault="00DB0BD7" w:rsidP="003355DF">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3T6R,</w:t>
      </w:r>
    </w:p>
    <w:p w14:paraId="1F0D44B9" w14:textId="6BF570BD" w:rsidR="00DB0BD7" w:rsidRPr="00DB3E78" w:rsidRDefault="00DB0BD7" w:rsidP="003355DF">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3T3R,</w:t>
      </w:r>
    </w:p>
    <w:p w14:paraId="09158C39" w14:textId="11D4D56A" w:rsidR="00DB0BD7" w:rsidRPr="00DB3E78" w:rsidRDefault="00DB0BD7" w:rsidP="003355DF">
      <w:pPr>
        <w:pStyle w:val="BodyText"/>
        <w:numPr>
          <w:ilvl w:val="0"/>
          <w:numId w:val="16"/>
        </w:numPr>
        <w:spacing w:after="0" w:line="240" w:lineRule="auto"/>
        <w:contextualSpacing/>
        <w:rPr>
          <w:rFonts w:ascii="Times New Roman" w:hAnsi="Times New Roman"/>
        </w:rPr>
      </w:pPr>
      <w:r w:rsidRPr="00DB3E78">
        <w:rPr>
          <w:rFonts w:ascii="Times New Roman" w:hAnsi="Times New Roman"/>
        </w:rPr>
        <w:t>Non-codebook PUSCH transmission.</w:t>
      </w:r>
    </w:p>
    <w:p w14:paraId="154C11D3" w14:textId="77777777" w:rsidR="00FF63A8" w:rsidRDefault="00FF63A8" w:rsidP="003355DF">
      <w:pPr>
        <w:pStyle w:val="BodyText"/>
        <w:spacing w:after="0" w:line="240" w:lineRule="auto"/>
        <w:ind w:firstLine="288"/>
        <w:contextualSpacing/>
        <w:rPr>
          <w:rFonts w:ascii="Times New Roman" w:hAnsi="Times New Roman"/>
        </w:rPr>
      </w:pPr>
    </w:p>
    <w:p w14:paraId="2A57DE21" w14:textId="77777777" w:rsidR="00BA6F77" w:rsidRDefault="00A64123" w:rsidP="003355DF">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3355DF">
      <w:pPr>
        <w:snapToGrid w:val="0"/>
        <w:spacing w:after="0" w:line="240" w:lineRule="auto"/>
        <w:contextualSpacing/>
        <w:rPr>
          <w:rFonts w:ascii="Times New Roman" w:hAnsi="Times New Roman" w:cs="Times New Roman"/>
          <w:b/>
          <w:u w:val="single"/>
        </w:rPr>
      </w:pPr>
      <w:bookmarkStart w:id="1" w:name="_Hlk164331673"/>
      <w:r w:rsidRPr="00CA6CA4">
        <w:rPr>
          <w:rFonts w:ascii="Times New Roman" w:hAnsi="Times New Roman" w:cs="Times New Roman"/>
          <w:b/>
          <w:highlight w:val="lightGray"/>
          <w:u w:val="single"/>
        </w:rPr>
        <w:t>RAN1 #116</w:t>
      </w:r>
    </w:p>
    <w:bookmarkEnd w:id="1"/>
    <w:p w14:paraId="318F0C35"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non-coherent uplink precoding by a 3TX UE, at least </w:t>
      </w:r>
      <w:proofErr w:type="gramStart"/>
      <w:r w:rsidRPr="00CA6CA4">
        <w:rPr>
          <w:rFonts w:ascii="Times New Roman" w:hAnsi="Times New Roman" w:cs="Times New Roman"/>
        </w:rPr>
        <w:t>following</w:t>
      </w:r>
      <w:proofErr w:type="gramEnd"/>
      <w:r w:rsidRPr="00CA6CA4">
        <w:rPr>
          <w:rFonts w:ascii="Times New Roman" w:hAnsi="Times New Roman" w:cs="Times New Roman"/>
        </w:rPr>
        <w:t xml:space="preserve"> precoders are supported for single-layer transmission.</w:t>
      </w:r>
    </w:p>
    <w:p w14:paraId="7FE1416A" w14:textId="77777777" w:rsidR="00E309DA" w:rsidRPr="00CA6CA4" w:rsidRDefault="00000000" w:rsidP="003355DF">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3355DF">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3355DF">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2B6DCDA9"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Alt2 – Support configuration of X SRS resources with equal/unequal number of ports (e.g. 2 + 1 or 1 + 1 + 1) in a resource set,</w:t>
      </w:r>
    </w:p>
    <w:p w14:paraId="1D5CEE4C" w14:textId="77777777" w:rsidR="00E309DA" w:rsidRPr="00CA6CA4" w:rsidRDefault="00E309DA" w:rsidP="003355DF">
      <w:pPr>
        <w:spacing w:after="0" w:line="240" w:lineRule="auto"/>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3355DF">
      <w:pPr>
        <w:spacing w:after="0" w:line="240" w:lineRule="auto"/>
        <w:contextualSpacing/>
        <w:rPr>
          <w:rFonts w:ascii="Times New Roman" w:hAnsi="Times New Roman" w:cs="Times New Roman"/>
          <w:lang w:eastAsia="x-none"/>
        </w:rPr>
      </w:pPr>
    </w:p>
    <w:p w14:paraId="41A539A4"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w:t>
      </w:r>
      <w:proofErr w:type="gramStart"/>
      <w:r w:rsidRPr="00CA6CA4">
        <w:rPr>
          <w:rFonts w:ascii="Times New Roman" w:hAnsi="Times New Roman" w:cs="Times New Roman"/>
        </w:rPr>
        <w:t>a 3</w:t>
      </w:r>
      <w:proofErr w:type="gramEnd"/>
      <w:r w:rsidRPr="00CA6CA4">
        <w:rPr>
          <w:rFonts w:ascii="Times New Roman" w:hAnsi="Times New Roman" w:cs="Times New Roman"/>
        </w:rPr>
        <w:t xml:space="preserve">TX UE, </w:t>
      </w:r>
      <w:proofErr w:type="gramStart"/>
      <w:r w:rsidRPr="00CA6CA4">
        <w:rPr>
          <w:rFonts w:ascii="Times New Roman" w:hAnsi="Times New Roman" w:cs="Times New Roman"/>
        </w:rPr>
        <w:t>down-select</w:t>
      </w:r>
      <w:proofErr w:type="gramEnd"/>
      <w:r w:rsidRPr="00CA6CA4">
        <w:rPr>
          <w:rFonts w:ascii="Times New Roman" w:hAnsi="Times New Roman" w:cs="Times New Roman"/>
        </w:rPr>
        <w:t xml:space="preserve"> one of the following options for the number of PTRS ports,</w:t>
      </w:r>
    </w:p>
    <w:p w14:paraId="0F95F85F"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Option- 2: Up to 2 PTRS </w:t>
      </w:r>
      <w:proofErr w:type="gramStart"/>
      <w:r w:rsidRPr="00CA6CA4">
        <w:rPr>
          <w:rFonts w:ascii="Times New Roman" w:hAnsi="Times New Roman" w:cs="Times New Roman"/>
        </w:rPr>
        <w:t>port</w:t>
      </w:r>
      <w:proofErr w:type="gramEnd"/>
      <w:r w:rsidRPr="00CA6CA4">
        <w:rPr>
          <w:rFonts w:ascii="Times New Roman" w:hAnsi="Times New Roman" w:cs="Times New Roman"/>
        </w:rPr>
        <w:t xml:space="preserve"> may be configured.</w:t>
      </w:r>
    </w:p>
    <w:p w14:paraId="6ED79764" w14:textId="77777777" w:rsidR="00E309DA" w:rsidRPr="00CA6CA4" w:rsidRDefault="00E309DA" w:rsidP="003355DF">
      <w:pPr>
        <w:spacing w:after="0" w:line="240" w:lineRule="auto"/>
        <w:contextualSpacing/>
        <w:rPr>
          <w:rFonts w:ascii="Times New Roman" w:eastAsia="Malgun Gothic" w:hAnsi="Times New Roman" w:cs="Times New Roman"/>
          <w:b/>
          <w:bCs/>
          <w:highlight w:val="yellow"/>
        </w:rPr>
      </w:pPr>
    </w:p>
    <w:p w14:paraId="5FD7D5BB"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3355DF">
      <w:pPr>
        <w:spacing w:after="0" w:line="240" w:lineRule="auto"/>
        <w:contextualSpacing/>
        <w:rPr>
          <w:rFonts w:ascii="Times New Roman" w:hAnsi="Times New Roman" w:cs="Times New Roman"/>
          <w:lang w:eastAsia="x-none"/>
        </w:rPr>
      </w:pPr>
    </w:p>
    <w:p w14:paraId="79FD966D"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power split for each port of SRS and PUSCH.</w:t>
      </w:r>
    </w:p>
    <w:p w14:paraId="3A7DC375" w14:textId="77777777" w:rsidR="00E309DA" w:rsidRPr="00CA6CA4" w:rsidRDefault="00E309DA" w:rsidP="003355DF">
      <w:pPr>
        <w:spacing w:after="0" w:line="240" w:lineRule="auto"/>
        <w:contextualSpacing/>
        <w:rPr>
          <w:rFonts w:ascii="Times New Roman" w:hAnsi="Times New Roman" w:cs="Times New Roman"/>
        </w:rPr>
      </w:pPr>
    </w:p>
    <w:p w14:paraId="05C033E1"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3355DF">
      <w:pPr>
        <w:spacing w:after="0" w:line="240" w:lineRule="auto"/>
        <w:contextualSpacing/>
        <w:rPr>
          <w:rFonts w:ascii="Times New Roman" w:hAnsi="Times New Roman" w:cs="Times New Roman"/>
          <w:highlight w:val="yellow"/>
        </w:rPr>
      </w:pPr>
    </w:p>
    <w:p w14:paraId="12803B85" w14:textId="77777777" w:rsidR="00E309DA" w:rsidRPr="00CA6CA4" w:rsidRDefault="00E309DA" w:rsidP="003355DF">
      <w:pPr>
        <w:spacing w:after="0" w:line="240" w:lineRule="auto"/>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3355DF">
      <w:pPr>
        <w:spacing w:after="0" w:line="240" w:lineRule="auto"/>
        <w:contextualSpacing/>
        <w:rPr>
          <w:rFonts w:ascii="Times New Roman" w:hAnsi="Times New Roman" w:cs="Times New Roman"/>
          <w:lang w:eastAsia="x-none"/>
        </w:rPr>
      </w:pPr>
    </w:p>
    <w:p w14:paraId="3BFD5691" w14:textId="77777777" w:rsidR="00E309DA" w:rsidRPr="00CA6CA4" w:rsidRDefault="00E309DA" w:rsidP="003355DF">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3355DF">
      <w:pPr>
        <w:pStyle w:val="BodyText"/>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3355DF">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3355DF">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3355DF">
            <w:pPr>
              <w:spacing w:after="0" w:line="240" w:lineRule="auto"/>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30 </w:t>
            </w:r>
            <w:proofErr w:type="spellStart"/>
            <w:r w:rsidRPr="00CA6CA4">
              <w:rPr>
                <w:rFonts w:ascii="Times New Roman" w:hAnsi="Times New Roman" w:cs="Times New Roman"/>
              </w:rPr>
              <w:t>KHz</w:t>
            </w:r>
            <w:proofErr w:type="spellEnd"/>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0AAD73A3"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363291B7"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4D0CFC4F"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(2,2,2,1,1,2,2) with (</w:t>
            </w:r>
            <w:proofErr w:type="spellStart"/>
            <w:proofErr w:type="gramStart"/>
            <w:r w:rsidRPr="00CA6CA4">
              <w:rPr>
                <w:rStyle w:val="Emphasis"/>
                <w:rFonts w:ascii="Times New Roman" w:hAnsi="Times New Roman" w:cs="Times New Roman"/>
                <w:i w:val="0"/>
                <w:iCs w:val="0"/>
              </w:rPr>
              <w:t>d</w:t>
            </w:r>
            <w:r w:rsidRPr="00CA6CA4">
              <w:rPr>
                <w:rFonts w:ascii="Times New Roman" w:hAnsi="Times New Roman" w:cs="Times New Roman"/>
              </w:rPr>
              <w:t>H</w:t>
            </w:r>
            <w:proofErr w:type="spellEnd"/>
            <w:r w:rsidRPr="00CA6CA4">
              <w:rPr>
                <w:rFonts w:ascii="Times New Roman" w:hAnsi="Times New Roman" w:cs="Times New Roman"/>
              </w:rPr>
              <w:t xml:space="preserve"> ,</w:t>
            </w:r>
            <w:proofErr w:type="gramEnd"/>
            <w:r w:rsidRPr="00CA6CA4">
              <w:rPr>
                <w:rStyle w:val="apple-converted-space"/>
                <w:rFonts w:ascii="Times New Roman" w:hAnsi="Times New Roman" w:cs="Times New Roman"/>
              </w:rPr>
              <w:t> </w:t>
            </w:r>
            <w:proofErr w:type="spellStart"/>
            <w:proofErr w:type="gramStart"/>
            <w:r w:rsidRPr="00CA6CA4">
              <w:rPr>
                <w:rStyle w:val="Emphasis"/>
                <w:rFonts w:ascii="Times New Roman" w:hAnsi="Times New Roman" w:cs="Times New Roman"/>
                <w:i w:val="0"/>
                <w:iCs w:val="0"/>
              </w:rPr>
              <w:t>d</w:t>
            </w:r>
            <w:r w:rsidRPr="00CA6CA4">
              <w:rPr>
                <w:rFonts w:ascii="Times New Roman" w:hAnsi="Times New Roman" w:cs="Times New Roman"/>
              </w:rPr>
              <w:t>V</w:t>
            </w:r>
            <w:proofErr w:type="spellEnd"/>
            <w:r w:rsidRPr="00CA6CA4">
              <w:rPr>
                <w:rFonts w:ascii="Times New Roman" w:hAnsi="Times New Roman" w:cs="Times New Roman"/>
              </w:rPr>
              <w:t xml:space="preserve"> )</w:t>
            </w:r>
            <w:proofErr w:type="gramEnd"/>
            <w:r w:rsidRPr="00CA6CA4">
              <w:rPr>
                <w:rFonts w:ascii="Times New Roman" w:hAnsi="Times New Roman" w:cs="Times New Roman"/>
              </w:rPr>
              <w:t xml:space="preserve"> = (0.5, </w:t>
            </w:r>
            <w:proofErr w:type="gramStart"/>
            <w:r w:rsidRPr="00CA6CA4">
              <w:rPr>
                <w:rFonts w:ascii="Times New Roman" w:hAnsi="Times New Roman" w:cs="Times New Roman"/>
              </w:rPr>
              <w:t>0.5)λ</w:t>
            </w:r>
            <w:proofErr w:type="gramEnd"/>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Adaptive, </w:t>
            </w:r>
            <w:proofErr w:type="gramStart"/>
            <w:r w:rsidRPr="00CA6CA4">
              <w:rPr>
                <w:rFonts w:ascii="Times New Roman" w:hAnsi="Times New Roman" w:cs="Times New Roman"/>
              </w:rPr>
              <w:t>Fixed</w:t>
            </w:r>
            <w:proofErr w:type="gramEnd"/>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Adaptive, </w:t>
            </w:r>
            <w:proofErr w:type="gramStart"/>
            <w:r w:rsidRPr="00CA6CA4">
              <w:rPr>
                <w:rFonts w:ascii="Times New Roman" w:hAnsi="Times New Roman" w:cs="Times New Roman"/>
              </w:rPr>
              <w:t>Fixed</w:t>
            </w:r>
            <w:proofErr w:type="gramEnd"/>
            <w:r w:rsidRPr="00CA6CA4">
              <w:rPr>
                <w:rFonts w:ascii="Times New Roman" w:hAnsi="Times New Roman" w:cs="Times New Roman"/>
              </w:rPr>
              <w:t xml:space="preserve">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lastRenderedPageBreak/>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Type 1; 1 front </w:t>
            </w:r>
            <w:proofErr w:type="gramStart"/>
            <w:r w:rsidRPr="00CA6CA4">
              <w:rPr>
                <w:rFonts w:ascii="Times New Roman" w:hAnsi="Times New Roman" w:cs="Times New Roman"/>
              </w:rPr>
              <w:t>loaded</w:t>
            </w:r>
            <w:proofErr w:type="gramEnd"/>
            <w:r w:rsidRPr="00CA6CA4">
              <w:rPr>
                <w:rFonts w:ascii="Times New Roman" w:hAnsi="Times New Roman" w:cs="Times New Roman"/>
              </w:rPr>
              <w:t xml:space="preserve">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3355DF">
            <w:pPr>
              <w:spacing w:after="0" w:line="240" w:lineRule="auto"/>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3355DF">
      <w:pPr>
        <w:pStyle w:val="bodytext0"/>
        <w:spacing w:before="0" w:beforeAutospacing="0" w:after="0" w:afterAutospacing="0" w:line="240" w:lineRule="auto"/>
        <w:contextualSpacing/>
        <w:rPr>
          <w:rFonts w:ascii="Times New Roman" w:hAnsi="Times New Roman" w:cs="Times New Roman"/>
          <w:lang w:val="pt-BR"/>
        </w:rPr>
      </w:pPr>
    </w:p>
    <w:p w14:paraId="48BC9BCE" w14:textId="77777777" w:rsidR="00E309DA" w:rsidRPr="00CA6CA4" w:rsidRDefault="00E309DA" w:rsidP="003355DF">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3355DF">
      <w:pPr>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14 CP-OFDM symbol </w:t>
            </w:r>
            <w:proofErr w:type="gramStart"/>
            <w:r w:rsidRPr="00CA6CA4">
              <w:rPr>
                <w:rFonts w:ascii="Times New Roman" w:hAnsi="Times New Roman" w:cs="Times New Roman"/>
              </w:rPr>
              <w:t>slot</w:t>
            </w:r>
            <w:proofErr w:type="gramEnd"/>
          </w:p>
          <w:p w14:paraId="66F4804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proofErr w:type="gramStart"/>
            <w:r w:rsidRPr="00CA6CA4">
              <w:rPr>
                <w:rFonts w:ascii="Times New Roman" w:hAnsi="Times New Roman" w:cs="Times New Roman"/>
              </w:rPr>
              <w:t>SCS ,</w:t>
            </w:r>
            <w:proofErr w:type="gramEnd"/>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proofErr w:type="spellStart"/>
            <w:r w:rsidRPr="00CA6CA4">
              <w:rPr>
                <w:rFonts w:ascii="Times New Roman" w:hAnsi="Times New Roman" w:cs="Times New Roman"/>
              </w:rPr>
              <w:t>KHz</w:t>
            </w:r>
            <w:proofErr w:type="spellEnd"/>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0C891E26"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209E5A5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5FB77F7"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UMa</w:t>
            </w:r>
            <w:proofErr w:type="spellEnd"/>
            <w:r w:rsidRPr="00CA6CA4">
              <w:rPr>
                <w:rFonts w:ascii="Times New Roman" w:hAnsi="Times New Roman" w:cs="Times New Roman"/>
                <w:color w:val="FF0000"/>
              </w:rPr>
              <w:t xml:space="preserve"> (500m), 3.5GHz</w:t>
            </w:r>
          </w:p>
          <w:p w14:paraId="4B3634D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198405C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5C13A923"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100%, 0%</w:t>
            </w:r>
          </w:p>
          <w:p w14:paraId="0A2857D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085B48C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310469B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11576BE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color w:val="FF0000"/>
              </w:rPr>
              <w:t xml:space="preserve">Classical: two 8x1 </w:t>
            </w:r>
            <w:proofErr w:type="spellStart"/>
            <w:r w:rsidRPr="00CA6CA4">
              <w:rPr>
                <w:rFonts w:ascii="Times New Roman" w:hAnsi="Times New Roman" w:cs="Times New Roman"/>
                <w:color w:val="FF0000"/>
              </w:rPr>
              <w:t>xpols</w:t>
            </w:r>
            <w:proofErr w:type="spellEnd"/>
            <w:r w:rsidRPr="00CA6CA4">
              <w:rPr>
                <w:rFonts w:ascii="Times New Roman" w:hAnsi="Times New Roman" w:cs="Times New Roman"/>
                <w:color w:val="FF0000"/>
              </w:rPr>
              <w:t>, 4λ apart; 4 TXRUs tilt</w:t>
            </w:r>
            <w:proofErr w:type="gramStart"/>
            <w:r w:rsidRPr="00CA6CA4">
              <w:rPr>
                <w:rFonts w:ascii="Times New Roman" w:hAnsi="Times New Roman" w:cs="Times New Roman"/>
                <w:color w:val="FF0000"/>
              </w:rPr>
              <w:t>=[</w:t>
            </w:r>
            <w:proofErr w:type="gramEnd"/>
            <w:r w:rsidRPr="00CA6CA4">
              <w:rPr>
                <w:rFonts w:ascii="Times New Roman" w:hAnsi="Times New Roman" w:cs="Times New Roman"/>
                <w:color w:val="FF0000"/>
              </w:rPr>
              <w:t>104°]</w:t>
            </w:r>
            <w:r w:rsidRPr="00CA6CA4">
              <w:rPr>
                <w:rFonts w:ascii="Times New Roman" w:hAnsi="Times New Roman" w:cs="Times New Roman"/>
              </w:rPr>
              <w:t xml:space="preserve"> </w:t>
            </w:r>
          </w:p>
          <w:p w14:paraId="700244F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3355DF">
            <w:pPr>
              <w:pStyle w:val="mc-p"/>
              <w:numPr>
                <w:ilvl w:val="0"/>
                <w:numId w:val="18"/>
              </w:numPr>
              <w:spacing w:before="0" w:beforeAutospacing="0" w:after="0" w:afterAutospacing="0" w:line="240" w:lineRule="auto"/>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3355DF">
            <w:pPr>
              <w:pStyle w:val="mc-p"/>
              <w:spacing w:before="0" w:beforeAutospacing="0" w:after="0" w:afterAutospacing="0" w:line="240" w:lineRule="auto"/>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3355DF">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3355DF">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lastRenderedPageBreak/>
              <w:t>UE antenna config</w:t>
            </w:r>
            <w:r w:rsidRPr="00CA6CA4">
              <w:rPr>
                <w:rFonts w:ascii="Times New Roman" w:hAnsi="Times New Roman" w:cs="Times New Roman"/>
                <w:color w:val="FF0000"/>
              </w:rPr>
              <w:tab/>
            </w:r>
          </w:p>
          <w:p w14:paraId="14F963E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546B8A9D" w14:textId="77777777" w:rsidR="00E309DA" w:rsidRPr="00CA6CA4" w:rsidRDefault="00E309DA" w:rsidP="003355DF">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3355DF">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Xpol+1pol; 110°, 4 </w:t>
            </w:r>
            <w:proofErr w:type="spellStart"/>
            <w:r w:rsidRPr="00CA6CA4">
              <w:rPr>
                <w:rFonts w:ascii="Times New Roman" w:hAnsi="Times New Roman" w:cs="Times New Roman"/>
                <w:color w:val="FF0000"/>
              </w:rPr>
              <w:t>dBi</w:t>
            </w:r>
            <w:proofErr w:type="spellEnd"/>
            <w:r w:rsidRPr="00CA6CA4">
              <w:rPr>
                <w:rFonts w:ascii="Times New Roman" w:hAnsi="Times New Roman" w:cs="Times New Roman"/>
                <w:color w:val="FF0000"/>
              </w:rPr>
              <w:tab/>
            </w:r>
          </w:p>
          <w:p w14:paraId="02274F5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391B8729"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3355DF">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w:t>
            </w:r>
            <w:proofErr w:type="gramStart"/>
            <w:r w:rsidRPr="00CA6CA4">
              <w:rPr>
                <w:rFonts w:ascii="Times New Roman" w:hAnsi="Times New Roman" w:cs="Times New Roman"/>
                <w:color w:val="FF0000"/>
                <w:lang w:val="fr-FR"/>
              </w:rPr>
              <w:t>pol;</w:t>
            </w:r>
            <w:proofErr w:type="gramEnd"/>
            <w:r w:rsidRPr="00CA6CA4">
              <w:rPr>
                <w:rFonts w:ascii="Times New Roman" w:hAnsi="Times New Roman" w:cs="Times New Roman"/>
                <w:color w:val="FF0000"/>
                <w:lang w:val="fr-FR"/>
              </w:rPr>
              <w:t xml:space="preserve"> </w:t>
            </w:r>
            <w:proofErr w:type="spellStart"/>
            <w:r w:rsidRPr="00CA6CA4">
              <w:rPr>
                <w:rFonts w:ascii="Times New Roman" w:hAnsi="Times New Roman" w:cs="Times New Roman"/>
                <w:color w:val="FF0000"/>
                <w:lang w:val="fr-FR"/>
              </w:rPr>
              <w:t>isotropic</w:t>
            </w:r>
            <w:proofErr w:type="spellEnd"/>
            <w:r w:rsidRPr="00CA6CA4">
              <w:rPr>
                <w:rFonts w:ascii="Times New Roman" w:hAnsi="Times New Roman" w:cs="Times New Roman"/>
                <w:color w:val="FF0000"/>
                <w:lang w:val="fr-FR"/>
              </w:rPr>
              <w:t xml:space="preserve"> ULA</w:t>
            </w:r>
          </w:p>
          <w:p w14:paraId="23818BB1" w14:textId="77777777" w:rsidR="00E309DA" w:rsidRPr="00CA6CA4" w:rsidRDefault="00E309DA" w:rsidP="003355DF">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 xml:space="preserve">3 </w:t>
            </w:r>
            <w:proofErr w:type="spellStart"/>
            <w:r w:rsidRPr="00CA6CA4">
              <w:rPr>
                <w:rFonts w:ascii="Times New Roman" w:hAnsi="Times New Roman" w:cs="Times New Roman"/>
                <w:color w:val="FF0000"/>
                <w:lang w:val="fr-FR"/>
              </w:rPr>
              <w:t>directional</w:t>
            </w:r>
            <w:proofErr w:type="spellEnd"/>
            <w:r w:rsidRPr="00CA6CA4">
              <w:rPr>
                <w:rFonts w:ascii="Times New Roman" w:hAnsi="Times New Roman" w:cs="Times New Roman"/>
                <w:color w:val="FF0000"/>
                <w:lang w:val="fr-FR"/>
              </w:rPr>
              <w:t xml:space="preserve"> 1</w:t>
            </w:r>
            <w:proofErr w:type="gramStart"/>
            <w:r w:rsidRPr="00CA6CA4">
              <w:rPr>
                <w:rFonts w:ascii="Times New Roman" w:hAnsi="Times New Roman" w:cs="Times New Roman"/>
                <w:color w:val="FF0000"/>
                <w:lang w:val="fr-FR"/>
              </w:rPr>
              <w:t>pol:</w:t>
            </w:r>
            <w:proofErr w:type="gramEnd"/>
            <w:r w:rsidRPr="00CA6CA4">
              <w:rPr>
                <w:rFonts w:ascii="Times New Roman" w:hAnsi="Times New Roman" w:cs="Times New Roman"/>
                <w:color w:val="FF0000"/>
                <w:lang w:val="fr-FR"/>
              </w:rPr>
              <w:t xml:space="preserve"> 110°, 4 </w:t>
            </w:r>
            <w:proofErr w:type="spellStart"/>
            <w:r w:rsidRPr="00CA6CA4">
              <w:rPr>
                <w:rFonts w:ascii="Times New Roman" w:hAnsi="Times New Roman" w:cs="Times New Roman"/>
                <w:color w:val="FF0000"/>
                <w:lang w:val="fr-FR"/>
              </w:rPr>
              <w:t>dBi</w:t>
            </w:r>
            <w:proofErr w:type="spellEnd"/>
          </w:p>
          <w:p w14:paraId="3BD8CAC3" w14:textId="77777777" w:rsidR="00E309DA" w:rsidRPr="00CA6CA4" w:rsidRDefault="00E309DA" w:rsidP="003355DF">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3355DF">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3355DF">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xml:space="preserve">= -50, -80 </w:t>
            </w:r>
            <w:proofErr w:type="gramStart"/>
            <w:r w:rsidRPr="00CA6CA4">
              <w:rPr>
                <w:rFonts w:ascii="Times New Roman" w:hAnsi="Times New Roman" w:cs="Times New Roman"/>
              </w:rPr>
              <w:t>dBm</w:t>
            </w:r>
            <w:r w:rsidRPr="00CA6CA4">
              <w:rPr>
                <w:rStyle w:val="apple-converted-space"/>
                <w:rFonts w:ascii="Times New Roman" w:hAnsi="Times New Roman" w:cs="Times New Roman"/>
              </w:rPr>
              <w:t>  </w:t>
            </w:r>
            <w:r w:rsidRPr="00CA6CA4">
              <w:rPr>
                <w:rFonts w:ascii="Times New Roman" w:hAnsi="Times New Roman" w:cs="Times New Roman"/>
              </w:rPr>
              <w:t>to</w:t>
            </w:r>
            <w:proofErr w:type="gramEnd"/>
            <w:r w:rsidRPr="00CA6CA4">
              <w:rPr>
                <w:rFonts w:ascii="Times New Roman" w:hAnsi="Times New Roman" w:cs="Times New Roman"/>
              </w:rPr>
              <w:t xml:space="preserve">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454FFEB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23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 or Rel-15 power scaling </w:t>
            </w:r>
            <w:r w:rsidRPr="00CA6CA4">
              <w:rPr>
                <w:rFonts w:ascii="Times New Roman" w:hAnsi="Times New Roman" w:cs="Times New Roman"/>
                <w:color w:val="FF0000"/>
              </w:rPr>
              <w:tab/>
            </w:r>
          </w:p>
          <w:p w14:paraId="28EC50C8"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
          <w:p w14:paraId="0CE3E45F"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Outdooe</w:t>
            </w:r>
            <w:proofErr w:type="spellEnd"/>
            <w:r w:rsidRPr="00CA6CA4">
              <w:rPr>
                <w:rFonts w:ascii="Times New Roman" w:hAnsi="Times New Roman" w:cs="Times New Roman"/>
                <w:color w:val="FF0000"/>
              </w:rPr>
              <w:t xml:space="preserve"> FWA:</w:t>
            </w:r>
          </w:p>
          <w:p w14:paraId="1DBCD094"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31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w:t>
            </w:r>
          </w:p>
          <w:p w14:paraId="6F9A7CDA"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proofErr w:type="gramStart"/>
            <w:r w:rsidRPr="00CA6CA4">
              <w:rPr>
                <w:rFonts w:ascii="Times New Roman" w:hAnsi="Times New Roman" w:cs="Times New Roman"/>
              </w:rPr>
              <w:t>mean</w:t>
            </w:r>
            <w:proofErr w:type="gramEnd"/>
            <w:r w:rsidRPr="00CA6CA4">
              <w:rPr>
                <w:rFonts w:ascii="Times New Roman" w:hAnsi="Times New Roman" w:cs="Times New Roman"/>
              </w:rPr>
              <w:t>-user throughput, 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and 95%-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UPT</w:t>
            </w:r>
          </w:p>
        </w:tc>
      </w:tr>
    </w:tbl>
    <w:p w14:paraId="29DB261B" w14:textId="77777777" w:rsidR="00E309DA" w:rsidRPr="00CA6CA4" w:rsidRDefault="00E309DA" w:rsidP="003355DF">
      <w:pPr>
        <w:pStyle w:val="mc-p"/>
        <w:spacing w:before="0" w:beforeAutospacing="0" w:after="0" w:afterAutospacing="0" w:line="240" w:lineRule="auto"/>
        <w:contextualSpacing/>
        <w:rPr>
          <w:rFonts w:ascii="Times New Roman" w:hAnsi="Times New Roman" w:cs="Times New Roman"/>
        </w:rPr>
      </w:pPr>
    </w:p>
    <w:p w14:paraId="5751A69C" w14:textId="77777777" w:rsidR="00E309DA" w:rsidRPr="00CA6CA4" w:rsidRDefault="00E309DA" w:rsidP="003355DF">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3355DF">
      <w:pPr>
        <w:numPr>
          <w:ilvl w:val="0"/>
          <w:numId w:val="18"/>
        </w:numPr>
        <w:spacing w:after="0" w:line="240" w:lineRule="auto"/>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3355DF">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3355DF">
      <w:pPr>
        <w:numPr>
          <w:ilvl w:val="0"/>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w:t>
      </w:r>
      <w:proofErr w:type="gramStart"/>
      <w:r w:rsidRPr="00CA6CA4">
        <w:rPr>
          <w:rFonts w:ascii="Times New Roman" w:eastAsia="Times New Roman" w:hAnsi="Times New Roman" w:cs="Times New Roman"/>
          <w:bCs/>
        </w:rPr>
        <w:t>antennas</w:t>
      </w:r>
      <w:proofErr w:type="gramEnd"/>
      <w:r w:rsidRPr="00CA6CA4">
        <w:rPr>
          <w:rFonts w:ascii="Times New Roman" w:eastAsia="Times New Roman" w:hAnsi="Times New Roman" w:cs="Times New Roman"/>
          <w:bCs/>
        </w:rPr>
        <w:t xml:space="preserve">, </w:t>
      </w:r>
    </w:p>
    <w:p w14:paraId="2D861E01" w14:textId="77777777" w:rsidR="00E309DA" w:rsidRPr="00CA6CA4" w:rsidRDefault="00E309DA" w:rsidP="003355DF">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3355DF">
      <w:pPr>
        <w:pStyle w:val="bodytext0"/>
        <w:spacing w:before="0" w:beforeAutospacing="0" w:after="0" w:afterAutospacing="0" w:line="240" w:lineRule="auto"/>
        <w:contextualSpacing/>
        <w:rPr>
          <w:rFonts w:ascii="Times New Roman" w:hAnsi="Times New Roman" w:cs="Times New Roman"/>
        </w:rPr>
      </w:pPr>
    </w:p>
    <w:p w14:paraId="019A468F" w14:textId="77777777" w:rsidR="00E309DA" w:rsidRPr="00CA6CA4" w:rsidRDefault="00E309DA" w:rsidP="003355DF">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3355DF">
      <w:pPr>
        <w:pStyle w:val="bodytext0"/>
        <w:spacing w:before="0" w:beforeAutospacing="0" w:after="0" w:afterAutospacing="0" w:line="240" w:lineRule="auto"/>
        <w:contextualSpacing/>
        <w:rPr>
          <w:rFonts w:ascii="Times New Roman" w:hAnsi="Times New Roman" w:cs="Times New Roman"/>
          <w:lang w:val="en-GB"/>
        </w:rPr>
      </w:pPr>
    </w:p>
    <w:p w14:paraId="46324B17" w14:textId="77777777" w:rsidR="00E309DA" w:rsidRPr="00CA6CA4" w:rsidRDefault="00E309DA" w:rsidP="003355DF">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277995C"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Option- 2: Subject to UE capability, up to 2 PTRS ports may be configured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w:t>
      </w:r>
    </w:p>
    <w:p w14:paraId="18CF39E7" w14:textId="77777777" w:rsidR="00E309DA" w:rsidRPr="00CA6CA4" w:rsidRDefault="00E309DA" w:rsidP="003355DF">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3355DF">
      <w:pPr>
        <w:pStyle w:val="bodytext0"/>
        <w:spacing w:before="0" w:beforeAutospacing="0" w:after="0" w:afterAutospacing="0" w:line="240" w:lineRule="auto"/>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3355DF">
      <w:pPr>
        <w:spacing w:after="0" w:line="240" w:lineRule="auto"/>
        <w:contextualSpacing/>
        <w:rPr>
          <w:rFonts w:ascii="Times New Roman" w:hAnsi="Times New Roman" w:cs="Times New Roman"/>
          <w:smallCaps/>
        </w:rPr>
      </w:pPr>
    </w:p>
    <w:p w14:paraId="21E41D53" w14:textId="77777777" w:rsidR="00E309DA" w:rsidRPr="00CA6CA4" w:rsidRDefault="00E309DA" w:rsidP="003355DF">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3355DF">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3355DF">
      <w:p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w:t>
      </w:r>
      <w:proofErr w:type="gramStart"/>
      <w:r w:rsidRPr="00CA6CA4">
        <w:rPr>
          <w:rFonts w:ascii="Times New Roman" w:hAnsi="Times New Roman" w:cs="Times New Roman"/>
        </w:rPr>
        <w:t>OFDM )</w:t>
      </w:r>
      <w:proofErr w:type="gramEnd"/>
      <w:r w:rsidRPr="00CA6CA4">
        <w:rPr>
          <w:rFonts w:ascii="Times New Roman" w:eastAsia="Times New Roman" w:hAnsi="Times New Roman" w:cs="Times New Roman"/>
        </w:rPr>
        <w:t xml:space="preserve">. </w:t>
      </w:r>
    </w:p>
    <w:p w14:paraId="2C816A3E" w14:textId="77777777" w:rsidR="00E309DA" w:rsidRPr="00CA6CA4" w:rsidRDefault="00E309DA" w:rsidP="003355DF">
      <w:pPr>
        <w:spacing w:after="0" w:line="240" w:lineRule="auto"/>
        <w:contextualSpacing/>
        <w:rPr>
          <w:rFonts w:ascii="Times New Roman" w:hAnsi="Times New Roman" w:cs="Times New Roman"/>
          <w:lang w:eastAsia="x-none"/>
        </w:rPr>
      </w:pPr>
    </w:p>
    <w:p w14:paraId="7BD58AEF" w14:textId="77777777" w:rsidR="00E309DA" w:rsidRPr="00CA6CA4" w:rsidRDefault="00E309DA" w:rsidP="003355DF">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3FFECA"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3355DF">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1, TPMI field is 2 bits for DFT-s-OFDM and CP-OFDM</w:t>
      </w:r>
    </w:p>
    <w:p w14:paraId="16559D6C" w14:textId="77777777" w:rsidR="00E309DA" w:rsidRPr="00CA6CA4" w:rsidRDefault="00E309DA" w:rsidP="003355DF">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2 or 3, TPMI field is 3 bits for CP-OFDM</w:t>
      </w:r>
    </w:p>
    <w:p w14:paraId="6D84FEAA" w14:textId="77777777" w:rsidR="00E309DA" w:rsidRPr="00CA6CA4" w:rsidRDefault="00E309DA" w:rsidP="003355DF">
      <w:pPr>
        <w:spacing w:after="0" w:line="240" w:lineRule="auto"/>
        <w:contextualSpacing/>
        <w:rPr>
          <w:rFonts w:ascii="Times New Roman" w:hAnsi="Times New Roman" w:cs="Times New Roman"/>
          <w:lang w:eastAsia="x-none"/>
        </w:rPr>
      </w:pPr>
    </w:p>
    <w:p w14:paraId="222AB612" w14:textId="77777777" w:rsidR="00E309DA" w:rsidRPr="00CA6CA4" w:rsidRDefault="00E309DA" w:rsidP="003355DF">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Alt1: Support configuration of X 4-port SRS resources in a resource set where </w:t>
      </w:r>
      <w:proofErr w:type="gramStart"/>
      <w:r w:rsidRPr="00CA6CA4">
        <w:rPr>
          <w:rFonts w:ascii="Times New Roman" w:hAnsi="Times New Roman" w:cs="Times New Roman"/>
        </w:rPr>
        <w:t>one</w:t>
      </w:r>
      <w:proofErr w:type="gramEnd"/>
      <w:r w:rsidRPr="00CA6CA4">
        <w:rPr>
          <w:rFonts w:ascii="Times New Roman" w:hAnsi="Times New Roman" w:cs="Times New Roman"/>
        </w:rPr>
        <w:t xml:space="preserve"> the ports is muted</w:t>
      </w:r>
    </w:p>
    <w:p w14:paraId="61AA3A87" w14:textId="77777777" w:rsidR="00E309DA" w:rsidRPr="00CA6CA4" w:rsidRDefault="00E309DA" w:rsidP="003355DF">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muting mechanism</w:t>
      </w:r>
    </w:p>
    <w:p w14:paraId="5A944407" w14:textId="77777777" w:rsidR="00E309DA" w:rsidRPr="00CA6CA4" w:rsidRDefault="00E309DA" w:rsidP="003355DF">
      <w:pPr>
        <w:spacing w:after="0" w:line="240" w:lineRule="auto"/>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3355DF">
      <w:pPr>
        <w:spacing w:after="0" w:line="240" w:lineRule="auto"/>
        <w:contextualSpacing/>
        <w:rPr>
          <w:rFonts w:ascii="Times New Roman" w:hAnsi="Times New Roman" w:cs="Times New Roman"/>
        </w:rPr>
      </w:pPr>
    </w:p>
    <w:p w14:paraId="5278D5C9" w14:textId="77777777" w:rsidR="00E309DA" w:rsidRPr="00CA6CA4" w:rsidRDefault="00E309DA" w:rsidP="003355DF">
      <w:pPr>
        <w:snapToGrid w:val="0"/>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0AE6CE5"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w:t>
      </w:r>
      <w:proofErr w:type="spellStart"/>
      <w:r w:rsidRPr="00CA6CA4">
        <w:rPr>
          <w:rFonts w:ascii="Times New Roman" w:eastAsia="SimSun" w:hAnsi="Times New Roman" w:cs="Times New Roman"/>
        </w:rPr>
        <w:t>maxNrofPorts</w:t>
      </w:r>
      <w:proofErr w:type="spellEnd"/>
      <w:r w:rsidRPr="00CA6CA4">
        <w:rPr>
          <w:rFonts w:ascii="Times New Roman" w:eastAsia="SimSun" w:hAnsi="Times New Roman" w:cs="Times New Roman"/>
        </w:rPr>
        <w:t xml:space="preserve"> in PTRS-</w:t>
      </w:r>
      <w:proofErr w:type="spellStart"/>
      <w:r w:rsidRPr="00CA6CA4">
        <w:rPr>
          <w:rFonts w:ascii="Times New Roman" w:eastAsia="SimSun" w:hAnsi="Times New Roman" w:cs="Times New Roman"/>
        </w:rPr>
        <w:t>UplinkConfig</w:t>
      </w:r>
      <w:proofErr w:type="spellEnd"/>
      <w:r w:rsidRPr="00CA6CA4">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3355DF">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3355DF">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3355DF">
      <w:pPr>
        <w:pStyle w:val="ListParagraph"/>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36F259A5" w14:textId="77777777" w:rsidR="00E309DA" w:rsidRPr="00CA6CA4" w:rsidRDefault="00E309DA" w:rsidP="003355DF">
      <w:pPr>
        <w:pStyle w:val="ListParagraph"/>
        <w:numPr>
          <w:ilvl w:val="1"/>
          <w:numId w:val="18"/>
        </w:num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3355DF">
      <w:pPr>
        <w:spacing w:after="0" w:line="240" w:lineRule="auto"/>
        <w:contextualSpacing/>
        <w:rPr>
          <w:rFonts w:ascii="Times New Roman" w:hAnsi="Times New Roman" w:cs="Times New Roman"/>
          <w:lang w:eastAsia="x-none"/>
        </w:rPr>
      </w:pPr>
    </w:p>
    <w:p w14:paraId="01EDDA5A"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Option 3: Always </w:t>
      </w:r>
      <w:proofErr w:type="gramStart"/>
      <w:r w:rsidRPr="00CA6CA4">
        <w:rPr>
          <w:rFonts w:ascii="Times New Roman" w:hAnsi="Times New Roman" w:cs="Times New Roman"/>
        </w:rPr>
        <w:t>a same</w:t>
      </w:r>
      <w:proofErr w:type="gramEnd"/>
      <w:r w:rsidRPr="00CA6CA4">
        <w:rPr>
          <w:rFonts w:ascii="Times New Roman" w:hAnsi="Times New Roman" w:cs="Times New Roman"/>
        </w:rPr>
        <w:t xml:space="preserv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3355DF">
      <w:pPr>
        <w:spacing w:after="0" w:line="240" w:lineRule="auto"/>
        <w:contextualSpacing/>
        <w:rPr>
          <w:rFonts w:ascii="Times New Roman" w:hAnsi="Times New Roman" w:cs="Times New Roman"/>
          <w:lang w:eastAsia="x-none"/>
        </w:rPr>
      </w:pPr>
    </w:p>
    <w:p w14:paraId="4F459A42"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3355DF">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 xml:space="preserve">For a 3TX UE, to support 3-port SRS transmission </w:t>
      </w:r>
      <w:proofErr w:type="gramStart"/>
      <w:r w:rsidRPr="00CA6CA4">
        <w:rPr>
          <w:rFonts w:ascii="Times New Roman" w:eastAsia="Malgun Gothic" w:hAnsi="Times New Roman" w:cs="Times New Roman"/>
        </w:rPr>
        <w:t>with</w:t>
      </w:r>
      <w:proofErr w:type="gramEnd"/>
      <w:r w:rsidRPr="00CA6CA4">
        <w:rPr>
          <w:rFonts w:ascii="Times New Roman" w:eastAsia="Malgun Gothic" w:hAnsi="Times New Roman" w:cs="Times New Roman"/>
        </w:rPr>
        <w:t xml:space="preserve"> reusing a 4-port SRS resource, UE splits a linear SRS power equally across the 3 unmuted antenna ports of the 4-port SRS resource.</w:t>
      </w:r>
    </w:p>
    <w:p w14:paraId="59DA4AD4" w14:textId="77777777" w:rsidR="00E309DA" w:rsidRPr="00CA6CA4" w:rsidRDefault="00E309DA" w:rsidP="003355DF">
      <w:pPr>
        <w:spacing w:after="0" w:line="240" w:lineRule="auto"/>
        <w:contextualSpacing/>
        <w:rPr>
          <w:rFonts w:ascii="Times New Roman" w:hAnsi="Times New Roman" w:cs="Times New Roman"/>
          <w:lang w:eastAsia="x-none"/>
        </w:rPr>
      </w:pPr>
    </w:p>
    <w:p w14:paraId="26758906"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3355DF">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 xml:space="preserve">For 3-port codebook-based PUSCH transmission for a 3TX UE, scale </w:t>
      </w:r>
      <w:proofErr w:type="gramStart"/>
      <w:r w:rsidRPr="00CA6CA4">
        <w:rPr>
          <w:rFonts w:ascii="Times New Roman" w:eastAsia="Malgun Gothic" w:hAnsi="Times New Roman" w:cs="Times New Roman"/>
        </w:rPr>
        <w:t>factor s</w:t>
      </w:r>
      <w:proofErr w:type="gramEnd"/>
      <w:r w:rsidRPr="00CA6CA4">
        <w:rPr>
          <w:rFonts w:ascii="Times New Roman" w:eastAsia="Malgun Gothic" w:hAnsi="Times New Roman" w:cs="Times New Roman"/>
        </w:rPr>
        <w:t xml:space="preserve"> should be the ratio of the number of antenna ports with a non-zero PUSCH transmission power to 3 (except for full-power Mode 0).</w:t>
      </w:r>
    </w:p>
    <w:p w14:paraId="26987DE8" w14:textId="77777777" w:rsidR="00E309DA" w:rsidRPr="00CA6CA4" w:rsidRDefault="00E309DA" w:rsidP="003355DF">
      <w:pPr>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3355DF">
      <w:pPr>
        <w:spacing w:after="0" w:line="240" w:lineRule="auto"/>
        <w:contextualSpacing/>
        <w:rPr>
          <w:rFonts w:ascii="Times New Roman" w:hAnsi="Times New Roman" w:cs="Times New Roman"/>
          <w:lang w:eastAsia="x-none"/>
        </w:rPr>
      </w:pPr>
    </w:p>
    <w:p w14:paraId="307651B6"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PTRS-DMRS association indication is as follows:</w:t>
      </w:r>
    </w:p>
    <w:p w14:paraId="439B5E78" w14:textId="77777777" w:rsidR="00E309DA" w:rsidRPr="00CA6CA4" w:rsidRDefault="00E309DA" w:rsidP="003355DF">
      <w:pPr>
        <w:pStyle w:val="ListParagraph"/>
        <w:numPr>
          <w:ilvl w:val="0"/>
          <w:numId w:val="18"/>
        </w:numPr>
        <w:spacing w:after="0" w:line="240" w:lineRule="auto"/>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3355DF">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3355DF">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3355DF">
      <w:pPr>
        <w:spacing w:after="0" w:line="240" w:lineRule="auto"/>
        <w:contextualSpacing/>
        <w:rPr>
          <w:rFonts w:ascii="Times New Roman" w:hAnsi="Times New Roman" w:cs="Times New Roman"/>
        </w:rPr>
      </w:pPr>
    </w:p>
    <w:p w14:paraId="0A1A4045" w14:textId="77777777" w:rsidR="00E309DA" w:rsidRPr="00CA6CA4" w:rsidRDefault="00E309DA" w:rsidP="003355DF">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a 3TX UE, support Rel-17 M-TRP PUSCH repetition </w:t>
      </w:r>
      <w:proofErr w:type="gramStart"/>
      <w:r w:rsidRPr="00CA6CA4">
        <w:rPr>
          <w:rFonts w:ascii="Times New Roman" w:hAnsi="Times New Roman" w:cs="Times New Roman"/>
        </w:rPr>
        <w:t>where</w:t>
      </w:r>
      <w:proofErr w:type="gramEnd"/>
      <w:r w:rsidRPr="00CA6CA4">
        <w:rPr>
          <w:rFonts w:ascii="Times New Roman" w:hAnsi="Times New Roman" w:cs="Times New Roman"/>
        </w:rPr>
        <w:t>,</w:t>
      </w:r>
    </w:p>
    <w:p w14:paraId="6C51A541" w14:textId="77777777" w:rsidR="00E309DA" w:rsidRPr="00CA6CA4" w:rsidRDefault="00E309DA" w:rsidP="003355DF">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3355DF">
      <w:pPr>
        <w:spacing w:after="0" w:line="240" w:lineRule="auto"/>
        <w:contextualSpacing/>
        <w:rPr>
          <w:rFonts w:ascii="Times New Roman" w:hAnsi="Times New Roman" w:cs="Times New Roman"/>
          <w:smallCaps/>
        </w:rPr>
      </w:pPr>
    </w:p>
    <w:p w14:paraId="786313EC" w14:textId="77777777" w:rsidR="00E309DA" w:rsidRPr="00CA6CA4" w:rsidRDefault="00E309DA" w:rsidP="003355DF">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3355DF">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00FFC156" w14:textId="77777777" w:rsidR="00E309DA" w:rsidRPr="0022214F" w:rsidRDefault="00E309DA" w:rsidP="003355DF">
      <w:pPr>
        <w:spacing w:after="0" w:line="240" w:lineRule="auto"/>
        <w:contextualSpacing/>
        <w:rPr>
          <w:rFonts w:ascii="Times New Roman" w:hAnsi="Times New Roman" w:cs="Times New Roman"/>
        </w:rPr>
      </w:pPr>
      <w:r w:rsidRPr="0022214F">
        <w:rPr>
          <w:rFonts w:ascii="Times New Roman" w:hAnsi="Times New Roman" w:cs="Times New Roman"/>
        </w:rPr>
        <w:t xml:space="preserve">Update the agreement made in RAN1 #116bis </w:t>
      </w:r>
      <w:proofErr w:type="gramStart"/>
      <w:r w:rsidRPr="0022214F">
        <w:rPr>
          <w:rFonts w:ascii="Times New Roman" w:hAnsi="Times New Roman" w:cs="Times New Roman"/>
        </w:rPr>
        <w:t>as the</w:t>
      </w:r>
      <w:proofErr w:type="gramEnd"/>
      <w:r w:rsidRPr="0022214F">
        <w:rPr>
          <w:rFonts w:ascii="Times New Roman" w:hAnsi="Times New Roman" w:cs="Times New Roman"/>
        </w:rPr>
        <w:t xml:space="preserve"> </w:t>
      </w:r>
      <w:proofErr w:type="gramStart"/>
      <w:r w:rsidRPr="0022214F">
        <w:rPr>
          <w:rFonts w:ascii="Times New Roman" w:hAnsi="Times New Roman" w:cs="Times New Roman"/>
        </w:rPr>
        <w:t>following</w:t>
      </w:r>
      <w:proofErr w:type="gramEnd"/>
      <w:r w:rsidRPr="0022214F">
        <w:rPr>
          <w:rFonts w:ascii="Times New Roman" w:hAnsi="Times New Roman" w:cs="Times New Roman"/>
        </w:rPr>
        <w:t>.</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22214F"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22214F" w:rsidRDefault="00E309DA" w:rsidP="003355DF">
            <w:pPr>
              <w:spacing w:after="0" w:line="240" w:lineRule="auto"/>
              <w:contextualSpacing/>
              <w:rPr>
                <w:rFonts w:ascii="Times New Roman" w:hAnsi="Times New Roman" w:cs="Times New Roman"/>
                <w:b/>
                <w:bCs/>
              </w:rPr>
            </w:pPr>
            <w:r w:rsidRPr="0022214F">
              <w:rPr>
                <w:rFonts w:ascii="Times New Roman" w:hAnsi="Times New Roman" w:cs="Times New Roman"/>
                <w:b/>
                <w:bCs/>
                <w:highlight w:val="green"/>
              </w:rPr>
              <w:t>Agreement</w:t>
            </w:r>
          </w:p>
          <w:p w14:paraId="57FDD749" w14:textId="77777777" w:rsidR="00E309DA" w:rsidRPr="0022214F" w:rsidRDefault="00E309DA" w:rsidP="003355DF">
            <w:pPr>
              <w:spacing w:after="0" w:line="240" w:lineRule="auto"/>
              <w:contextualSpacing/>
              <w:rPr>
                <w:rFonts w:ascii="Times New Roman" w:hAnsi="Times New Roman" w:cs="Times New Roman"/>
              </w:rPr>
            </w:pPr>
            <w:r w:rsidRPr="0022214F">
              <w:rPr>
                <w:rFonts w:ascii="Times New Roman" w:hAnsi="Times New Roman" w:cs="Times New Roman"/>
              </w:rPr>
              <w:t>For a 3TX UE, to support 3-port SRS transmission with reusing a 4-port SRS resource, support the following for muting one of the ports of the configured 4-port SRS resource,</w:t>
            </w:r>
          </w:p>
          <w:p w14:paraId="4038E7E8" w14:textId="77777777" w:rsidR="00E309DA" w:rsidRPr="0022214F" w:rsidRDefault="00E309DA" w:rsidP="003355DF">
            <w:pPr>
              <w:spacing w:after="0" w:line="240" w:lineRule="auto"/>
              <w:contextualSpacing/>
              <w:rPr>
                <w:rFonts w:ascii="Times New Roman" w:hAnsi="Times New Roman" w:cs="Times New Roman"/>
              </w:rPr>
            </w:pPr>
            <w:r w:rsidRPr="0022214F">
              <w:rPr>
                <w:rFonts w:ascii="Times New Roman" w:hAnsi="Times New Roman" w:cs="Times New Roman"/>
              </w:rPr>
              <w:t xml:space="preserve">Option 3: Always </w:t>
            </w:r>
            <w:proofErr w:type="gramStart"/>
            <w:r w:rsidRPr="0022214F">
              <w:rPr>
                <w:rFonts w:ascii="Times New Roman" w:hAnsi="Times New Roman" w:cs="Times New Roman"/>
              </w:rPr>
              <w:t>a same</w:t>
            </w:r>
            <w:proofErr w:type="gramEnd"/>
            <w:r w:rsidRPr="0022214F">
              <w:rPr>
                <w:rFonts w:ascii="Times New Roman" w:hAnsi="Times New Roman" w:cs="Times New Roman"/>
              </w:rPr>
              <w:t xml:space="preserve"> port is muted, </w:t>
            </w:r>
            <w:r w:rsidRPr="0022214F">
              <w:rPr>
                <w:rFonts w:ascii="Times New Roman" w:hAnsi="Times New Roman" w:cs="Times New Roman"/>
                <w:strike/>
              </w:rPr>
              <w:t>e.g.,</w:t>
            </w:r>
            <w:r w:rsidRPr="0022214F">
              <w:rPr>
                <w:rFonts w:ascii="Times New Roman" w:hAnsi="Times New Roman" w:cs="Times New Roman"/>
              </w:rPr>
              <w:t xml:space="preserve"> </w:t>
            </w:r>
            <w:r w:rsidRPr="0022214F">
              <w:rPr>
                <w:rFonts w:ascii="Times New Roman" w:hAnsi="Times New Roman" w:cs="Times New Roman"/>
                <w:color w:val="FF0000"/>
              </w:rPr>
              <w:t>i.e.,</w:t>
            </w:r>
            <w:r w:rsidRPr="0022214F">
              <w:rPr>
                <w:rFonts w:ascii="Times New Roman" w:hAnsi="Times New Roman" w:cs="Times New Roman"/>
              </w:rPr>
              <w:t xml:space="preserve"> the 4th port</w:t>
            </w:r>
          </w:p>
          <w:p w14:paraId="622587B2" w14:textId="77777777" w:rsidR="00E309DA" w:rsidRPr="0022214F" w:rsidRDefault="00E309DA" w:rsidP="003355DF">
            <w:pPr>
              <w:spacing w:after="0" w:line="240" w:lineRule="auto"/>
              <w:contextualSpacing/>
              <w:rPr>
                <w:rFonts w:ascii="Times New Roman" w:hAnsi="Times New Roman" w:cs="Times New Roman"/>
              </w:rPr>
            </w:pPr>
          </w:p>
        </w:tc>
      </w:tr>
    </w:tbl>
    <w:p w14:paraId="55703D4A" w14:textId="77777777" w:rsidR="00E309DA" w:rsidRPr="00CA6CA4" w:rsidRDefault="00E309DA" w:rsidP="003355DF">
      <w:pPr>
        <w:spacing w:after="0" w:line="240" w:lineRule="auto"/>
        <w:contextualSpacing/>
        <w:rPr>
          <w:rFonts w:ascii="Times New Roman" w:eastAsia="Batang" w:hAnsi="Times New Roman" w:cs="Times New Roman"/>
          <w:iCs/>
          <w:lang w:eastAsia="x-none"/>
        </w:rPr>
      </w:pPr>
    </w:p>
    <w:p w14:paraId="4DEC2D5A" w14:textId="77777777" w:rsidR="00E309DA" w:rsidRPr="00CA6CA4" w:rsidRDefault="00E309DA" w:rsidP="003355DF">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3355DF">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3355DF">
      <w:pPr>
        <w:pStyle w:val="ListParagraph"/>
        <w:numPr>
          <w:ilvl w:val="0"/>
          <w:numId w:val="85"/>
        </w:numPr>
        <w:spacing w:after="0" w:line="240" w:lineRule="auto"/>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3355DF">
      <w:pPr>
        <w:spacing w:after="0" w:line="240" w:lineRule="auto"/>
        <w:contextualSpacing/>
        <w:rPr>
          <w:rFonts w:ascii="Times New Roman" w:eastAsia="Batang" w:hAnsi="Times New Roman" w:cs="Times New Roman"/>
          <w:iCs/>
          <w:lang w:eastAsia="x-none"/>
        </w:rPr>
      </w:pPr>
    </w:p>
    <w:p w14:paraId="70AE085A" w14:textId="77777777" w:rsidR="00E309DA" w:rsidRPr="00CA6CA4" w:rsidRDefault="00E309DA" w:rsidP="003355DF">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3355DF">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3355DF">
      <w:pPr>
        <w:pStyle w:val="ListParagraph"/>
        <w:numPr>
          <w:ilvl w:val="0"/>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 xml:space="preserve">Introduce new </w:t>
      </w:r>
      <w:proofErr w:type="gramStart"/>
      <w:r w:rsidRPr="00CA6CA4">
        <w:rPr>
          <w:rFonts w:ascii="Times New Roman" w:eastAsia="SimSun" w:hAnsi="Times New Roman" w:cs="Times New Roman"/>
        </w:rPr>
        <w:t>tables</w:t>
      </w:r>
      <w:proofErr w:type="gramEnd"/>
      <w:r w:rsidRPr="00CA6CA4">
        <w:rPr>
          <w:rFonts w:ascii="Times New Roman" w:eastAsia="SimSun" w:hAnsi="Times New Roman" w:cs="Times New Roman"/>
        </w:rPr>
        <w:t xml:space="preserve"> as Table </w:t>
      </w:r>
      <w:proofErr w:type="gramStart"/>
      <w:r w:rsidRPr="00CA6CA4">
        <w:rPr>
          <w:rFonts w:ascii="Times New Roman" w:eastAsia="SimSun" w:hAnsi="Times New Roman" w:cs="Times New Roman"/>
        </w:rPr>
        <w:t>I, II</w:t>
      </w:r>
      <w:proofErr w:type="gramEnd"/>
      <w:r w:rsidRPr="00CA6CA4">
        <w:rPr>
          <w:rFonts w:ascii="Times New Roman" w:eastAsia="SimSun" w:hAnsi="Times New Roman" w:cs="Times New Roman"/>
        </w:rPr>
        <w:t xml:space="preserve">, III for the second precoding information field, for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 or 2 or 3, respectively.</w:t>
      </w:r>
    </w:p>
    <w:p w14:paraId="73BC41BF" w14:textId="77777777" w:rsidR="00E309DA" w:rsidRPr="00CA6CA4" w:rsidRDefault="00E309DA" w:rsidP="003355DF">
      <w:pPr>
        <w:pStyle w:val="ListParagraph"/>
        <w:numPr>
          <w:ilvl w:val="1"/>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 xml:space="preserve">Table 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3355DF">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3355DF">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3355DF">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lastRenderedPageBreak/>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70A62626" w14:textId="77777777" w:rsidR="00E309DA" w:rsidRPr="00CA6CA4" w:rsidRDefault="00E309DA" w:rsidP="003355DF">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3355DF">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3355DF">
            <w:pPr>
              <w:spacing w:after="0" w:line="240" w:lineRule="auto"/>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29C43B56" w14:textId="77777777" w:rsidR="00E309DA" w:rsidRPr="00CA6CA4" w:rsidRDefault="00E309DA" w:rsidP="003355DF">
      <w:pPr>
        <w:spacing w:after="0" w:line="240" w:lineRule="auto"/>
        <w:contextualSpacing/>
        <w:rPr>
          <w:rFonts w:ascii="Times New Roman" w:eastAsia="Times New Roman" w:hAnsi="Times New Roman" w:cs="Times New Roman"/>
          <w:i/>
        </w:rPr>
      </w:pPr>
    </w:p>
    <w:p w14:paraId="68251A52" w14:textId="77777777" w:rsidR="00E309DA" w:rsidRPr="00CA6CA4" w:rsidRDefault="00E309DA" w:rsidP="003355DF">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726FB1F3" w14:textId="77777777" w:rsidR="00E309DA" w:rsidRPr="00CA6CA4" w:rsidRDefault="00E309DA" w:rsidP="003355DF">
      <w:pPr>
        <w:pStyle w:val="0Maintext"/>
        <w:spacing w:after="0" w:afterAutospacing="0" w:line="240" w:lineRule="auto"/>
        <w:ind w:firstLine="0"/>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3355DF">
      <w:pPr>
        <w:pStyle w:val="ListParagraph"/>
        <w:numPr>
          <w:ilvl w:val="0"/>
          <w:numId w:val="85"/>
        </w:numPr>
        <w:spacing w:after="0" w:line="240" w:lineRule="auto"/>
        <w:contextualSpacing/>
        <w:rPr>
          <w:rFonts w:ascii="Times New Roman" w:hAnsi="Times New Roman" w:cs="Times New Roman"/>
          <w:i/>
        </w:rPr>
      </w:pPr>
      <w:r w:rsidRPr="00CA6CA4">
        <w:rPr>
          <w:rFonts w:ascii="Times New Roman" w:hAnsi="Times New Roman" w:cs="Times New Roman"/>
        </w:rPr>
        <w:t xml:space="preserve">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reuse Rel-17 multi-TRP TDM repetition,</w:t>
      </w:r>
    </w:p>
    <w:p w14:paraId="2D003FF5" w14:textId="77777777" w:rsidR="00E309DA" w:rsidRPr="00CA6CA4" w:rsidRDefault="00E309DA" w:rsidP="003355DF">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 xml:space="preserve">When 2 PTRS ports are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and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 2 or 3, </w:t>
      </w:r>
    </w:p>
    <w:p w14:paraId="7DA25C63" w14:textId="77777777" w:rsidR="00E309DA" w:rsidRPr="00CA6CA4" w:rsidRDefault="00E309DA" w:rsidP="003355DF">
      <w:pPr>
        <w:pStyle w:val="ListParagraph"/>
        <w:numPr>
          <w:ilvl w:val="1"/>
          <w:numId w:val="85"/>
        </w:numPr>
        <w:spacing w:after="0" w:line="240" w:lineRule="auto"/>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3355DF">
      <w:pPr>
        <w:spacing w:after="0" w:line="240" w:lineRule="auto"/>
        <w:contextualSpacing/>
        <w:rPr>
          <w:rFonts w:ascii="Times New Roman" w:eastAsia="Times New Roman" w:hAnsi="Times New Roman" w:cs="Times New Roman"/>
          <w:i/>
        </w:rPr>
      </w:pPr>
    </w:p>
    <w:p w14:paraId="3BF881C4" w14:textId="77777777" w:rsidR="00E309DA" w:rsidRPr="00CA6CA4" w:rsidRDefault="00E309DA" w:rsidP="003355DF">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3355DF">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3355DF">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3 layers</w:t>
      </w:r>
    </w:p>
    <w:p w14:paraId="0CE85677" w14:textId="77777777" w:rsidR="00E309DA" w:rsidRPr="00CA6CA4" w:rsidRDefault="00E309DA" w:rsidP="003355DF">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3355DF">
      <w:pPr>
        <w:pStyle w:val="ListParagraph"/>
        <w:spacing w:after="0" w:line="240" w:lineRule="auto"/>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3355DF">
      <w:pPr>
        <w:spacing w:after="0" w:line="240" w:lineRule="auto"/>
        <w:contextualSpacing/>
        <w:rPr>
          <w:rFonts w:ascii="Times New Roman" w:hAnsi="Times New Roman" w:cs="Times New Roman"/>
        </w:rPr>
      </w:pPr>
    </w:p>
    <w:p w14:paraId="4CA9584A" w14:textId="605A5F04" w:rsidR="00CA6CA4" w:rsidRPr="00F34D38" w:rsidRDefault="00CA6CA4" w:rsidP="003355DF">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p>
    <w:p w14:paraId="2D4E071D" w14:textId="77777777" w:rsidR="00CA6CA4" w:rsidRPr="00CA6CA4" w:rsidRDefault="00CA6CA4" w:rsidP="003355DF">
      <w:pPr>
        <w:spacing w:after="0" w:line="240" w:lineRule="auto"/>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3355DF">
      <w:pPr>
        <w:spacing w:after="0" w:line="240" w:lineRule="auto"/>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3355DF">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3355DF">
      <w:pPr>
        <w:spacing w:after="0" w:line="240" w:lineRule="auto"/>
        <w:contextualSpacing/>
        <w:rPr>
          <w:rFonts w:ascii="Times New Roman" w:hAnsi="Times New Roman" w:cs="Times New Roman"/>
          <w:lang w:eastAsia="x-none"/>
        </w:rPr>
      </w:pPr>
    </w:p>
    <w:p w14:paraId="68A2DBD6" w14:textId="77777777" w:rsidR="00CA6CA4" w:rsidRPr="00CA6CA4" w:rsidRDefault="00CA6CA4" w:rsidP="003355DF">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3355DF">
      <w:pPr>
        <w:pStyle w:val="BodyText"/>
        <w:spacing w:after="0" w:line="240" w:lineRule="auto"/>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3355DF">
      <w:pPr>
        <w:spacing w:after="0" w:line="240" w:lineRule="auto"/>
        <w:contextualSpacing/>
      </w:pPr>
    </w:p>
    <w:p w14:paraId="1155641B" w14:textId="3D943774" w:rsidR="002535F9" w:rsidRPr="00F34D38" w:rsidRDefault="002535F9" w:rsidP="003355DF">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r w:rsidRPr="002535F9">
        <w:rPr>
          <w:rFonts w:ascii="Times New Roman" w:hAnsi="Times New Roman" w:cs="Times New Roman"/>
          <w:b/>
          <w:highlight w:val="lightGray"/>
          <w:u w:val="single"/>
        </w:rPr>
        <w:t>-bis</w:t>
      </w:r>
    </w:p>
    <w:p w14:paraId="5C1973E4" w14:textId="77777777" w:rsidR="002535F9" w:rsidRPr="00537CB3" w:rsidRDefault="002535F9" w:rsidP="003355DF">
      <w:pPr>
        <w:snapToGrid w:val="0"/>
        <w:spacing w:after="0" w:line="240" w:lineRule="auto"/>
        <w:contextualSpacing/>
        <w:rPr>
          <w:rFonts w:ascii="Times New Roman" w:hAnsi="Times New Roman" w:cs="Times New Roman"/>
          <w:b/>
          <w:sz w:val="18"/>
          <w:szCs w:val="18"/>
        </w:rPr>
      </w:pPr>
      <w:r w:rsidRPr="00537CB3">
        <w:rPr>
          <w:rFonts w:ascii="Times New Roman" w:hAnsi="Times New Roman" w:cs="Times New Roman"/>
          <w:b/>
          <w:szCs w:val="18"/>
          <w:highlight w:val="green"/>
        </w:rPr>
        <w:lastRenderedPageBreak/>
        <w:t>Agreement</w:t>
      </w:r>
    </w:p>
    <w:p w14:paraId="577FEC56" w14:textId="77777777" w:rsidR="002535F9" w:rsidRPr="00537CB3" w:rsidRDefault="002535F9" w:rsidP="003355DF">
      <w:pPr>
        <w:spacing w:after="0" w:line="240" w:lineRule="auto"/>
        <w:contextualSpacing/>
        <w:rPr>
          <w:rFonts w:ascii="Times New Roman" w:eastAsia="Batang" w:hAnsi="Times New Roman" w:cs="Times New Roman"/>
          <w:iCs/>
          <w:szCs w:val="18"/>
        </w:rPr>
      </w:pPr>
      <w:r w:rsidRPr="00537CB3">
        <w:rPr>
          <w:rFonts w:ascii="Times New Roman" w:hAnsi="Times New Roman" w:cs="Times New Roman"/>
          <w:iCs/>
          <w:szCs w:val="18"/>
        </w:rPr>
        <w:t xml:space="preserve">To support 3T6R antenna switching for a 3TX UE, </w:t>
      </w:r>
    </w:p>
    <w:p w14:paraId="619A7868" w14:textId="77777777" w:rsidR="002535F9" w:rsidRPr="00537CB3" w:rsidRDefault="002535F9" w:rsidP="003355DF">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The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for a configured SRS resource set can be one of ‘periodic</w:t>
      </w:r>
      <w:proofErr w:type="gramStart"/>
      <w:r w:rsidRPr="00537CB3">
        <w:rPr>
          <w:rFonts w:ascii="Times New Roman" w:hAnsi="Times New Roman" w:cs="Times New Roman"/>
          <w:iCs/>
          <w:szCs w:val="18"/>
        </w:rPr>
        <w:t>’, ‘</w:t>
      </w:r>
      <w:proofErr w:type="gramEnd"/>
      <w:r w:rsidRPr="00537CB3">
        <w:rPr>
          <w:rFonts w:ascii="Times New Roman" w:hAnsi="Times New Roman" w:cs="Times New Roman"/>
          <w:iCs/>
          <w:szCs w:val="18"/>
        </w:rPr>
        <w:t xml:space="preserve">semi-persistent’ and ‘aperiodic’, </w:t>
      </w:r>
    </w:p>
    <w:p w14:paraId="7E0A0D76" w14:textId="77777777" w:rsidR="002535F9" w:rsidRPr="00537CB3" w:rsidRDefault="002535F9" w:rsidP="003355DF">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Reuse the principles used for 4T8R, i.e., </w:t>
      </w:r>
    </w:p>
    <w:p w14:paraId="62B36658" w14:textId="77777777" w:rsidR="002535F9" w:rsidRPr="00537CB3" w:rsidRDefault="002535F9" w:rsidP="003355DF">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4T8R</w:t>
      </w:r>
      <w:r w:rsidRPr="00537CB3">
        <w:rPr>
          <w:rFonts w:ascii="Times New Roman" w:hAnsi="Times New Roman" w:cs="Times New Roman"/>
          <w:iCs/>
          <w:szCs w:val="18"/>
        </w:rPr>
        <w:t xml:space="preserve"> </w:t>
      </w:r>
      <w:r w:rsidRPr="00537CB3">
        <w:rPr>
          <w:rFonts w:ascii="Times New Roman" w:hAnsi="Times New Roman" w:cs="Times New Roman"/>
          <w:iCs/>
          <w:color w:val="FF0000"/>
          <w:szCs w:val="18"/>
        </w:rPr>
        <w:t>3T6R</w:t>
      </w:r>
      <w:r w:rsidRPr="00537CB3">
        <w:rPr>
          <w:rFonts w:ascii="Times New Roman" w:hAnsi="Times New Roman" w:cs="Times New Roman"/>
          <w:iCs/>
          <w:szCs w:val="18"/>
        </w:rPr>
        <w:t xml:space="preserve">, zero or one or two SRS resource sets configured with a different value of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in SRS-</w:t>
      </w:r>
      <w:proofErr w:type="spellStart"/>
      <w:r w:rsidRPr="00537CB3">
        <w:rPr>
          <w:rFonts w:ascii="Times New Roman" w:hAnsi="Times New Roman" w:cs="Times New Roman"/>
          <w:iCs/>
          <w:szCs w:val="18"/>
        </w:rPr>
        <w:t>ResourceSet</w:t>
      </w:r>
      <w:proofErr w:type="spellEnd"/>
      <w:r w:rsidRPr="00537CB3">
        <w:rPr>
          <w:rFonts w:ascii="Times New Roman" w:hAnsi="Times New Roman" w:cs="Times New Roman"/>
          <w:iCs/>
          <w:szCs w:val="18"/>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w:t>
      </w:r>
      <w:proofErr w:type="gramStart"/>
      <w:r w:rsidRPr="00537CB3">
        <w:rPr>
          <w:rFonts w:ascii="Times New Roman" w:hAnsi="Times New Roman" w:cs="Times New Roman"/>
          <w:iCs/>
          <w:szCs w:val="18"/>
        </w:rPr>
        <w:t>in a given</w:t>
      </w:r>
      <w:proofErr w:type="gramEnd"/>
      <w:r w:rsidRPr="00537CB3">
        <w:rPr>
          <w:rFonts w:ascii="Times New Roman" w:hAnsi="Times New Roman" w:cs="Times New Roman"/>
          <w:iCs/>
          <w:szCs w:val="18"/>
        </w:rPr>
        <w:t xml:space="preserve">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xml:space="preserve">, and the SRS ports of the resource in the set are associated with a </w:t>
      </w:r>
      <w:proofErr w:type="gramStart"/>
      <w:r w:rsidRPr="00537CB3">
        <w:rPr>
          <w:rFonts w:ascii="Times New Roman" w:hAnsi="Times New Roman" w:cs="Times New Roman"/>
          <w:iCs/>
          <w:szCs w:val="18"/>
        </w:rPr>
        <w:t>different UE antenna ports</w:t>
      </w:r>
      <w:proofErr w:type="gramEnd"/>
      <w:r w:rsidRPr="00537CB3">
        <w:rPr>
          <w:rFonts w:ascii="Times New Roman" w:hAnsi="Times New Roman" w:cs="Times New Roman"/>
          <w:iCs/>
          <w:szCs w:val="18"/>
        </w:rPr>
        <w:t>, or</w:t>
      </w:r>
    </w:p>
    <w:p w14:paraId="176A2F30" w14:textId="77777777" w:rsidR="002535F9" w:rsidRPr="00537CB3" w:rsidRDefault="002535F9" w:rsidP="003355DF">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 xml:space="preserve">4T8R </w:t>
      </w:r>
      <w:r w:rsidRPr="00537CB3">
        <w:rPr>
          <w:rFonts w:ascii="Times New Roman" w:hAnsi="Times New Roman" w:cs="Times New Roman"/>
          <w:iCs/>
          <w:color w:val="FF0000"/>
          <w:szCs w:val="18"/>
        </w:rPr>
        <w:t>3T6R</w:t>
      </w:r>
      <w:r w:rsidRPr="00537CB3">
        <w:rPr>
          <w:rFonts w:ascii="Times New Roman" w:hAnsi="Times New Roman" w:cs="Times New Roman"/>
          <w:iCs/>
          <w:szCs w:val="18"/>
        </w:rPr>
        <w:t xml:space="preserve">, zero or one or two SRS resource sets configured with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in SRS-</w:t>
      </w:r>
      <w:proofErr w:type="spellStart"/>
      <w:r w:rsidRPr="00537CB3">
        <w:rPr>
          <w:rFonts w:ascii="Times New Roman" w:hAnsi="Times New Roman" w:cs="Times New Roman"/>
          <w:iCs/>
          <w:szCs w:val="18"/>
        </w:rPr>
        <w:t>ResourceSet</w:t>
      </w:r>
      <w:proofErr w:type="spellEnd"/>
      <w:r w:rsidRPr="00537CB3">
        <w:rPr>
          <w:rFonts w:ascii="Times New Roman" w:hAnsi="Times New Roman" w:cs="Times New Roman"/>
          <w:iCs/>
          <w:szCs w:val="18"/>
        </w:rPr>
        <w:t xml:space="preserve"> set to 'aperiodic', where in the case of one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537CB3">
        <w:rPr>
          <w:rFonts w:ascii="Times New Roman" w:hAnsi="Times New Roman" w:cs="Times New Roman"/>
          <w:iCs/>
          <w:szCs w:val="18"/>
        </w:rPr>
        <w:t>different UE antenna ports</w:t>
      </w:r>
      <w:proofErr w:type="gramEnd"/>
      <w:r w:rsidRPr="00537CB3">
        <w:rPr>
          <w:rFonts w:ascii="Times New Roman" w:hAnsi="Times New Roman" w:cs="Times New Roman"/>
          <w:iCs/>
          <w:szCs w:val="18"/>
        </w:rPr>
        <w:t>.</w:t>
      </w:r>
    </w:p>
    <w:p w14:paraId="5FA10985" w14:textId="77777777" w:rsidR="002535F9" w:rsidRPr="00537CB3" w:rsidRDefault="002535F9" w:rsidP="003355DF">
      <w:p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Note: This is not meant to be a text proposal to be captured for the specifications.</w:t>
      </w:r>
    </w:p>
    <w:p w14:paraId="3FF71F4A" w14:textId="77777777" w:rsidR="002535F9" w:rsidRPr="00537CB3" w:rsidRDefault="002535F9" w:rsidP="003355DF">
      <w:pPr>
        <w:spacing w:after="0" w:line="240" w:lineRule="auto"/>
        <w:contextualSpacing/>
        <w:rPr>
          <w:rFonts w:ascii="Times New Roman" w:hAnsi="Times New Roman" w:cs="Times New Roman"/>
          <w:iCs/>
        </w:rPr>
      </w:pPr>
    </w:p>
    <w:p w14:paraId="067829E9" w14:textId="77777777" w:rsidR="002535F9" w:rsidRPr="00537CB3" w:rsidRDefault="002535F9" w:rsidP="003355DF">
      <w:pPr>
        <w:snapToGrid w:val="0"/>
        <w:spacing w:after="0" w:line="240" w:lineRule="auto"/>
        <w:contextualSpacing/>
        <w:rPr>
          <w:rFonts w:ascii="Times New Roman" w:hAnsi="Times New Roman" w:cs="Times New Roman"/>
          <w:b/>
          <w:szCs w:val="18"/>
        </w:rPr>
      </w:pPr>
      <w:r w:rsidRPr="00537CB3">
        <w:rPr>
          <w:rFonts w:ascii="Times New Roman" w:hAnsi="Times New Roman" w:cs="Times New Roman"/>
          <w:b/>
          <w:szCs w:val="18"/>
          <w:highlight w:val="green"/>
        </w:rPr>
        <w:t>Agreement</w:t>
      </w:r>
    </w:p>
    <w:p w14:paraId="4AEC82D2" w14:textId="77777777" w:rsidR="002535F9" w:rsidRPr="00537CB3" w:rsidRDefault="002535F9" w:rsidP="003355DF">
      <w:pPr>
        <w:spacing w:after="0" w:line="240" w:lineRule="auto"/>
        <w:contextualSpacing/>
        <w:rPr>
          <w:rFonts w:ascii="Times New Roman" w:eastAsia="Batang" w:hAnsi="Times New Roman" w:cs="Times New Roman"/>
          <w:iCs/>
        </w:rPr>
      </w:pPr>
      <w:r w:rsidRPr="00537CB3">
        <w:rPr>
          <w:rFonts w:ascii="Times New Roman" w:hAnsi="Times New Roman" w:cs="Times New Roman"/>
          <w:iCs/>
        </w:rPr>
        <w:t xml:space="preserve">To support non-codebook-based PUSCH transmission by a 3TX UE, </w:t>
      </w:r>
    </w:p>
    <w:p w14:paraId="6E638E73" w14:textId="77777777" w:rsidR="002535F9" w:rsidRPr="00537CB3" w:rsidRDefault="002535F9" w:rsidP="003355DF">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UE reports a capability of up to a maximum of 3 layers.</w:t>
      </w:r>
    </w:p>
    <w:p w14:paraId="7C5CBBA6" w14:textId="77777777" w:rsidR="002535F9" w:rsidRPr="00537CB3" w:rsidRDefault="002535F9" w:rsidP="003355DF">
      <w:pPr>
        <w:spacing w:after="0" w:line="240" w:lineRule="auto"/>
        <w:contextualSpacing/>
        <w:rPr>
          <w:rFonts w:ascii="Times New Roman" w:hAnsi="Times New Roman" w:cs="Times New Roman"/>
          <w:iCs/>
        </w:rPr>
      </w:pPr>
    </w:p>
    <w:p w14:paraId="0C97C279" w14:textId="77777777" w:rsidR="002535F9" w:rsidRPr="00537CB3" w:rsidRDefault="002535F9" w:rsidP="003355DF">
      <w:pPr>
        <w:spacing w:after="0" w:line="240" w:lineRule="auto"/>
        <w:contextualSpacing/>
        <w:rPr>
          <w:rFonts w:ascii="Times New Roman" w:hAnsi="Times New Roman" w:cs="Times New Roman"/>
          <w:iCs/>
        </w:rPr>
      </w:pPr>
      <w:r w:rsidRPr="00537CB3">
        <w:rPr>
          <w:rFonts w:ascii="Times New Roman" w:hAnsi="Times New Roman" w:cs="Times New Roman"/>
          <w:b/>
          <w:iCs/>
        </w:rPr>
        <w:t>Conclusion</w:t>
      </w:r>
    </w:p>
    <w:p w14:paraId="350C567A" w14:textId="77777777" w:rsidR="002535F9" w:rsidRPr="00537CB3" w:rsidRDefault="002535F9" w:rsidP="003355DF">
      <w:pPr>
        <w:spacing w:after="0" w:line="240" w:lineRule="auto"/>
        <w:contextualSpacing/>
        <w:rPr>
          <w:rFonts w:ascii="Times New Roman" w:hAnsi="Times New Roman" w:cs="Times New Roman"/>
          <w:iCs/>
        </w:rPr>
      </w:pPr>
      <w:r w:rsidRPr="00537CB3">
        <w:rPr>
          <w:rFonts w:ascii="Times New Roman" w:hAnsi="Times New Roman" w:cs="Times New Roman"/>
          <w:iCs/>
        </w:rPr>
        <w:t>To support non-codebook-based precoding by a 3TX UE, for SRI indication, re-use the legacy-based solution according to N</w:t>
      </w:r>
      <w:r w:rsidRPr="00537CB3">
        <w:rPr>
          <w:rFonts w:ascii="Times New Roman" w:hAnsi="Times New Roman" w:cs="Times New Roman"/>
          <w:iCs/>
          <w:vertAlign w:val="subscript"/>
        </w:rPr>
        <w:t>SRS</w:t>
      </w:r>
      <w:r w:rsidRPr="00537CB3">
        <w:rPr>
          <w:rFonts w:ascii="Times New Roman" w:hAnsi="Times New Roman" w:cs="Times New Roman"/>
          <w:iCs/>
        </w:rPr>
        <w:t xml:space="preserve"> ≤ </w:t>
      </w:r>
      <w:proofErr w:type="spellStart"/>
      <w:r w:rsidRPr="00537CB3">
        <w:rPr>
          <w:rFonts w:ascii="Times New Roman" w:eastAsia="SimSun" w:hAnsi="Times New Roman" w:cs="Times New Roman"/>
          <w:iCs/>
        </w:rPr>
        <w:t>maxNumberSRS-ResourcePerSet</w:t>
      </w:r>
      <w:proofErr w:type="spellEnd"/>
      <w:r w:rsidRPr="00537CB3">
        <w:rPr>
          <w:rFonts w:ascii="Times New Roman" w:hAnsi="Times New Roman" w:cs="Times New Roman"/>
          <w:iCs/>
        </w:rPr>
        <w:t>.</w:t>
      </w:r>
    </w:p>
    <w:p w14:paraId="355E5AD7" w14:textId="77777777" w:rsidR="002535F9" w:rsidRPr="00537CB3" w:rsidRDefault="002535F9" w:rsidP="003355DF">
      <w:pPr>
        <w:spacing w:after="0" w:line="240" w:lineRule="auto"/>
        <w:contextualSpacing/>
        <w:rPr>
          <w:rFonts w:ascii="Times New Roman" w:hAnsi="Times New Roman" w:cs="Times New Roman"/>
        </w:rPr>
      </w:pPr>
    </w:p>
    <w:p w14:paraId="7FCFBFBF" w14:textId="77777777" w:rsidR="002535F9" w:rsidRPr="00537CB3" w:rsidRDefault="002535F9" w:rsidP="003355DF">
      <w:pPr>
        <w:spacing w:after="0" w:line="240" w:lineRule="auto"/>
        <w:contextualSpacing/>
        <w:rPr>
          <w:rFonts w:ascii="Times New Roman" w:hAnsi="Times New Roman" w:cs="Times New Roman"/>
          <w:b/>
          <w:iCs/>
        </w:rPr>
      </w:pPr>
      <w:r w:rsidRPr="00537CB3">
        <w:rPr>
          <w:rFonts w:ascii="Times New Roman" w:hAnsi="Times New Roman" w:cs="Times New Roman"/>
          <w:b/>
          <w:iCs/>
        </w:rPr>
        <w:t>Conclusion</w:t>
      </w:r>
    </w:p>
    <w:p w14:paraId="5FFBF3D4" w14:textId="77777777" w:rsidR="002535F9" w:rsidRPr="00537CB3" w:rsidRDefault="002535F9" w:rsidP="003355DF">
      <w:pPr>
        <w:spacing w:after="0" w:line="240" w:lineRule="auto"/>
        <w:contextualSpacing/>
        <w:rPr>
          <w:rFonts w:ascii="Times New Roman" w:hAnsi="Times New Roman" w:cs="Times New Roman"/>
          <w:iCs/>
        </w:rPr>
      </w:pPr>
      <w:r w:rsidRPr="00537CB3">
        <w:rPr>
          <w:rFonts w:ascii="Times New Roman" w:hAnsi="Times New Roman" w:cs="Times New Roman"/>
          <w:iCs/>
        </w:rPr>
        <w:t xml:space="preserve">To support non-codebook-based PUSCH transmission by a 3TX UE, </w:t>
      </w:r>
    </w:p>
    <w:p w14:paraId="5FC5E627" w14:textId="77777777" w:rsidR="002535F9" w:rsidRPr="00537CB3" w:rsidRDefault="002535F9" w:rsidP="003355DF">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proofErr w:type="spellStart"/>
      <w:r w:rsidRPr="00537CB3">
        <w:rPr>
          <w:rFonts w:ascii="Times New Roman" w:hAnsi="Times New Roman" w:cs="Times New Roman"/>
          <w:iCs/>
        </w:rPr>
        <w:t>sTRP</w:t>
      </w:r>
      <w:proofErr w:type="spellEnd"/>
      <w:r w:rsidRPr="00537CB3">
        <w:rPr>
          <w:rFonts w:ascii="Times New Roman" w:hAnsi="Times New Roman" w:cs="Times New Roman"/>
          <w:iCs/>
        </w:rPr>
        <w:t>, a single SRS resource set,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proofErr w:type="spellStart"/>
      <w:r w:rsidRPr="00537CB3">
        <w:rPr>
          <w:rFonts w:ascii="Times New Roman" w:eastAsia="SimSun" w:hAnsi="Times New Roman" w:cs="Times New Roman"/>
          <w:i/>
        </w:rPr>
        <w:t>maxNumberSRS-ResourcePerSet</w:t>
      </w:r>
      <w:proofErr w:type="spellEnd"/>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461B53B7" w14:textId="77777777" w:rsidR="002535F9" w:rsidRPr="00537CB3" w:rsidRDefault="002535F9" w:rsidP="003355DF">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r w:rsidRPr="00537CB3">
        <w:rPr>
          <w:rFonts w:ascii="Times New Roman" w:eastAsia="Times New Roman" w:hAnsi="Times New Roman" w:cs="Times New Roman"/>
          <w:iCs/>
        </w:rPr>
        <w:t>Rel-17 M-TRP PUSCH repetition</w:t>
      </w:r>
      <w:r w:rsidRPr="00537CB3">
        <w:rPr>
          <w:rFonts w:ascii="Times New Roman" w:hAnsi="Times New Roman" w:cs="Times New Roman"/>
          <w:iCs/>
        </w:rPr>
        <w:t>, two SRS resource sets, each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proofErr w:type="spellStart"/>
      <w:r w:rsidRPr="00537CB3">
        <w:rPr>
          <w:rFonts w:ascii="Times New Roman" w:eastAsia="SimSun" w:hAnsi="Times New Roman" w:cs="Times New Roman"/>
          <w:i/>
        </w:rPr>
        <w:t>maxNumberSRS-ResourcePerSet</w:t>
      </w:r>
      <w:proofErr w:type="spellEnd"/>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3692AF58" w14:textId="77777777" w:rsidR="002535F9" w:rsidRDefault="002535F9" w:rsidP="003355DF">
      <w:pPr>
        <w:spacing w:after="0" w:line="240" w:lineRule="auto"/>
        <w:contextualSpacing/>
      </w:pPr>
    </w:p>
    <w:p w14:paraId="6B149845" w14:textId="77777777" w:rsidR="00BC0DC5" w:rsidRPr="00641833" w:rsidRDefault="00BC0DC5" w:rsidP="003355DF">
      <w:pPr>
        <w:snapToGrid w:val="0"/>
        <w:spacing w:after="0" w:line="240" w:lineRule="auto"/>
        <w:contextualSpacing/>
        <w:rPr>
          <w:rFonts w:ascii="Times New Roman" w:hAnsi="Times New Roman" w:cs="Times New Roman"/>
          <w:b/>
          <w:u w:val="single"/>
        </w:rPr>
      </w:pPr>
      <w:r w:rsidRPr="00641833">
        <w:rPr>
          <w:rFonts w:ascii="Times New Roman" w:hAnsi="Times New Roman" w:cs="Times New Roman"/>
          <w:b/>
          <w:highlight w:val="lightGray"/>
          <w:u w:val="single"/>
        </w:rPr>
        <w:t>RAN1 #119</w:t>
      </w:r>
    </w:p>
    <w:p w14:paraId="1022853B" w14:textId="77777777" w:rsidR="00BC0DC5" w:rsidRPr="00641833" w:rsidRDefault="00BC0DC5" w:rsidP="003355DF">
      <w:pPr>
        <w:spacing w:after="0" w:line="240" w:lineRule="auto"/>
        <w:contextualSpacing/>
        <w:rPr>
          <w:rFonts w:ascii="Times New Roman" w:eastAsia="Times New Roman" w:hAnsi="Times New Roman" w:cs="Times New Roman"/>
          <w:b/>
          <w:bCs/>
          <w:lang w:val="en-GB"/>
        </w:rPr>
      </w:pPr>
      <w:r w:rsidRPr="00641833">
        <w:rPr>
          <w:rFonts w:ascii="Times New Roman" w:eastAsia="Times New Roman" w:hAnsi="Times New Roman" w:cs="Times New Roman"/>
          <w:b/>
          <w:bCs/>
          <w:lang w:val="en-GB"/>
        </w:rPr>
        <w:t>Conclusion</w:t>
      </w:r>
    </w:p>
    <w:p w14:paraId="175DED25" w14:textId="77777777" w:rsidR="00BC0DC5" w:rsidRPr="00641833" w:rsidRDefault="00BC0DC5" w:rsidP="003355DF">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To support 3T6R antenna switching for a 3TX UE,</w:t>
      </w:r>
    </w:p>
    <w:p w14:paraId="095F6D93" w14:textId="77777777" w:rsidR="00BC0DC5" w:rsidRPr="00641833" w:rsidRDefault="00BC0DC5" w:rsidP="003355DF">
      <w:pPr>
        <w:numPr>
          <w:ilvl w:val="0"/>
          <w:numId w:val="18"/>
        </w:numPr>
        <w:spacing w:after="0" w:line="240" w:lineRule="auto"/>
        <w:contextualSpacing/>
        <w:rPr>
          <w:rFonts w:ascii="Times New Roman" w:eastAsia="Times New Roman" w:hAnsi="Times New Roman" w:cs="Times New Roman"/>
          <w:bCs/>
          <w:color w:val="FF0000"/>
          <w:lang w:val="en-GB"/>
        </w:rPr>
      </w:pPr>
      <w:r w:rsidRPr="00641833">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2CFB5EAB" w14:textId="77777777" w:rsidR="00BC0DC5" w:rsidRPr="00641833" w:rsidRDefault="00BC0DC5" w:rsidP="003355DF">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if a UE is provided TCI-State in dl-</w:t>
      </w:r>
      <w:proofErr w:type="spellStart"/>
      <w:r w:rsidRPr="00641833">
        <w:rPr>
          <w:rFonts w:ascii="Times New Roman" w:eastAsia="Times New Roman" w:hAnsi="Times New Roman" w:cs="Times New Roman"/>
          <w:bCs/>
          <w:lang w:val="en-GB"/>
        </w:rPr>
        <w:t>OrJointTCI</w:t>
      </w:r>
      <w:proofErr w:type="spellEnd"/>
      <w:r w:rsidRPr="00641833">
        <w:rPr>
          <w:rFonts w:ascii="Times New Roman" w:eastAsia="Times New Roman" w:hAnsi="Times New Roman" w:cs="Times New Roman"/>
          <w:bCs/>
          <w:lang w:val="en-GB"/>
        </w:rPr>
        <w:t>-</w:t>
      </w:r>
      <w:proofErr w:type="spellStart"/>
      <w:r w:rsidRPr="00641833">
        <w:rPr>
          <w:rFonts w:ascii="Times New Roman" w:eastAsia="Times New Roman" w:hAnsi="Times New Roman" w:cs="Times New Roman"/>
          <w:bCs/>
          <w:lang w:val="en-GB"/>
        </w:rPr>
        <w:t>StateList</w:t>
      </w:r>
      <w:proofErr w:type="spellEnd"/>
      <w:r w:rsidRPr="00641833">
        <w:rPr>
          <w:rFonts w:ascii="Times New Roman" w:eastAsia="Times New Roman" w:hAnsi="Times New Roman" w:cs="Times New Roman"/>
          <w:bCs/>
          <w:lang w:val="en-GB"/>
        </w:rPr>
        <w:t xml:space="preserve"> or TCI-UL-State, the UE shall expect that the two SRS resource sets are associated with the same values of the higher layer parameters p0AlphaSetforSRS and </w:t>
      </w:r>
      <w:proofErr w:type="spellStart"/>
      <w:r w:rsidRPr="00641833">
        <w:rPr>
          <w:rFonts w:ascii="Times New Roman" w:eastAsia="Times New Roman" w:hAnsi="Times New Roman" w:cs="Times New Roman"/>
          <w:bCs/>
          <w:lang w:val="en-GB"/>
        </w:rPr>
        <w:t>pathlossReferenceRS</w:t>
      </w:r>
      <w:proofErr w:type="spellEnd"/>
      <w:r w:rsidRPr="00641833">
        <w:rPr>
          <w:rFonts w:ascii="Times New Roman" w:eastAsia="Times New Roman" w:hAnsi="Times New Roman" w:cs="Times New Roman"/>
          <w:bCs/>
          <w:lang w:val="en-GB"/>
        </w:rPr>
        <w:t xml:space="preserve">-Id </w:t>
      </w:r>
    </w:p>
    <w:p w14:paraId="426B9DCA" w14:textId="77777777" w:rsidR="00BC0DC5" w:rsidRPr="00641833" w:rsidRDefault="00BC0DC5" w:rsidP="003355DF">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lastRenderedPageBreak/>
        <w:t xml:space="preserve">Otherwise, the UE shall expect that the two SRS resource sets are configured with the same values of the higher layer parameters alpha, p0, </w:t>
      </w:r>
      <w:proofErr w:type="spellStart"/>
      <w:r w:rsidRPr="00641833">
        <w:rPr>
          <w:rFonts w:ascii="Times New Roman" w:eastAsia="Times New Roman" w:hAnsi="Times New Roman" w:cs="Times New Roman"/>
          <w:bCs/>
          <w:lang w:val="en-GB"/>
        </w:rPr>
        <w:t>pathlossReferenceRS</w:t>
      </w:r>
      <w:proofErr w:type="spellEnd"/>
      <w:r w:rsidRPr="00641833">
        <w:rPr>
          <w:rFonts w:ascii="Times New Roman" w:eastAsia="Times New Roman" w:hAnsi="Times New Roman" w:cs="Times New Roman"/>
          <w:bCs/>
          <w:lang w:val="en-GB"/>
        </w:rPr>
        <w:t xml:space="preserve">, and </w:t>
      </w:r>
      <w:proofErr w:type="spellStart"/>
      <w:r w:rsidRPr="00641833">
        <w:rPr>
          <w:rFonts w:ascii="Times New Roman" w:eastAsia="Times New Roman" w:hAnsi="Times New Roman" w:cs="Times New Roman"/>
          <w:bCs/>
          <w:lang w:val="en-GB"/>
        </w:rPr>
        <w:t>srs-PowerControlAdjustmentStates</w:t>
      </w:r>
      <w:proofErr w:type="spellEnd"/>
      <w:r w:rsidRPr="00641833">
        <w:rPr>
          <w:rFonts w:ascii="Times New Roman" w:eastAsia="Times New Roman" w:hAnsi="Times New Roman" w:cs="Times New Roman"/>
          <w:bCs/>
          <w:lang w:val="en-GB"/>
        </w:rPr>
        <w:t xml:space="preserve"> in SRS-</w:t>
      </w:r>
      <w:proofErr w:type="spellStart"/>
      <w:r w:rsidRPr="00641833">
        <w:rPr>
          <w:rFonts w:ascii="Times New Roman" w:eastAsia="Times New Roman" w:hAnsi="Times New Roman" w:cs="Times New Roman"/>
          <w:bCs/>
          <w:lang w:val="en-GB"/>
        </w:rPr>
        <w:t>ResourceSet</w:t>
      </w:r>
      <w:proofErr w:type="spellEnd"/>
      <w:r w:rsidRPr="00641833">
        <w:rPr>
          <w:rFonts w:ascii="Times New Roman" w:eastAsia="Times New Roman" w:hAnsi="Times New Roman" w:cs="Times New Roman"/>
          <w:bCs/>
          <w:lang w:val="en-GB"/>
        </w:rPr>
        <w:t>.</w:t>
      </w:r>
    </w:p>
    <w:p w14:paraId="359115CA" w14:textId="77777777" w:rsidR="00BC0DC5" w:rsidRPr="00641833" w:rsidRDefault="00BC0DC5" w:rsidP="003355DF">
      <w:pPr>
        <w:spacing w:after="0" w:line="240" w:lineRule="auto"/>
        <w:contextualSpacing/>
        <w:rPr>
          <w:rFonts w:ascii="Times New Roman" w:eastAsia="Batang" w:hAnsi="Times New Roman" w:cs="Times New Roman"/>
          <w:b/>
          <w:bCs/>
          <w:highlight w:val="yellow"/>
          <w:lang w:val="en-GB" w:eastAsia="x-none"/>
        </w:rPr>
      </w:pPr>
    </w:p>
    <w:p w14:paraId="19FDC432" w14:textId="77777777" w:rsidR="00BC0DC5" w:rsidRPr="00641833" w:rsidRDefault="00BC0DC5" w:rsidP="003355DF">
      <w:pPr>
        <w:spacing w:after="0" w:line="240" w:lineRule="auto"/>
        <w:contextualSpacing/>
        <w:rPr>
          <w:rFonts w:ascii="Times New Roman" w:eastAsia="Batang" w:hAnsi="Times New Roman" w:cs="Times New Roman"/>
          <w:b/>
          <w:bCs/>
          <w:highlight w:val="green"/>
          <w:lang w:val="en-GB" w:eastAsia="x-none"/>
        </w:rPr>
      </w:pPr>
      <w:r w:rsidRPr="00641833">
        <w:rPr>
          <w:rFonts w:ascii="Times New Roman" w:eastAsia="Batang" w:hAnsi="Times New Roman" w:cs="Times New Roman"/>
          <w:b/>
          <w:bCs/>
          <w:highlight w:val="green"/>
          <w:lang w:val="en-GB" w:eastAsia="x-none"/>
        </w:rPr>
        <w:t>Agreement</w:t>
      </w:r>
    </w:p>
    <w:p w14:paraId="375C7587" w14:textId="77777777" w:rsidR="00BC0DC5" w:rsidRPr="00641833" w:rsidRDefault="00BC0DC5" w:rsidP="003355DF">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The following capabilities are introduced for Rel-19</w:t>
      </w:r>
    </w:p>
    <w:p w14:paraId="71157AD5" w14:textId="77777777" w:rsidR="00BC0DC5" w:rsidRPr="00641833" w:rsidRDefault="00BC0DC5" w:rsidP="003355DF">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t xml:space="preserve">'t3r3' for 3T3R. </w:t>
      </w:r>
    </w:p>
    <w:p w14:paraId="60161F75" w14:textId="77777777" w:rsidR="00BC0DC5" w:rsidRPr="00641833" w:rsidRDefault="00BC0DC5" w:rsidP="003355DF">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t xml:space="preserve">'t3r6' for 3T6R. </w:t>
      </w:r>
    </w:p>
    <w:p w14:paraId="4BC1C2DD" w14:textId="77777777" w:rsidR="00BC0DC5" w:rsidRPr="00641833" w:rsidRDefault="00BC0DC5" w:rsidP="003355DF">
      <w:pPr>
        <w:spacing w:after="0" w:line="240" w:lineRule="auto"/>
        <w:contextualSpacing/>
        <w:rPr>
          <w:rFonts w:ascii="Times New Roman" w:eastAsia="Batang" w:hAnsi="Times New Roman" w:cs="Times New Roman"/>
          <w:b/>
          <w:bCs/>
          <w:highlight w:val="yellow"/>
          <w:lang w:val="en-GB" w:eastAsia="x-none"/>
        </w:rPr>
      </w:pPr>
    </w:p>
    <w:p w14:paraId="635D7FAF" w14:textId="77777777" w:rsidR="00BC0DC5" w:rsidRPr="00641833" w:rsidRDefault="00BC0DC5" w:rsidP="003355DF">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14F84FE4" w14:textId="77777777" w:rsidR="00BC0DC5" w:rsidRPr="00641833" w:rsidRDefault="00BC0DC5" w:rsidP="003355DF">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Support the following replies to Questions 2 and 3 in RAN4 LS,</w:t>
      </w:r>
    </w:p>
    <w:tbl>
      <w:tblPr>
        <w:tblW w:w="0" w:type="auto"/>
        <w:tblLook w:val="04A0" w:firstRow="1" w:lastRow="0" w:firstColumn="1" w:lastColumn="0" w:noHBand="0" w:noVBand="1"/>
      </w:tblPr>
      <w:tblGrid>
        <w:gridCol w:w="10160"/>
      </w:tblGrid>
      <w:tr w:rsidR="00BC0DC5" w:rsidRPr="00641833" w14:paraId="5C41A09C" w14:textId="77777777" w:rsidTr="00054732">
        <w:tc>
          <w:tcPr>
            <w:tcW w:w="10160" w:type="dxa"/>
          </w:tcPr>
          <w:p w14:paraId="151DA636" w14:textId="77777777" w:rsidR="00BC0DC5" w:rsidRPr="00641833" w:rsidRDefault="00BC0DC5" w:rsidP="003355DF">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2:</w:t>
            </w:r>
            <w:r w:rsidRPr="00641833">
              <w:rPr>
                <w:rFonts w:ascii="Times New Roman" w:eastAsia="Times New Roman" w:hAnsi="Times New Roman" w:cs="Times New Roman"/>
                <w:lang w:val="en-GB"/>
              </w:rPr>
              <w:t xml:space="preserve"> RAN4 would like to check with RAN1 whether a 3Tx UE supporting UL full power transmission mode 0 needs to achieve the same maximum output power with both 1Layer and 2Layers.</w:t>
            </w:r>
          </w:p>
          <w:p w14:paraId="2D7E2AED" w14:textId="77777777" w:rsidR="00BC0DC5" w:rsidRPr="00641833" w:rsidRDefault="00BC0DC5" w:rsidP="003355DF">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3:</w:t>
            </w:r>
            <w:r w:rsidRPr="00641833">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5CBB6AB2" w14:textId="77777777" w:rsidR="00BC0DC5" w:rsidRPr="00641833" w:rsidRDefault="00BC0DC5" w:rsidP="003355DF">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1:</w:t>
      </w:r>
      <w:r w:rsidRPr="00641833">
        <w:rPr>
          <w:rFonts w:ascii="Times New Roman" w:eastAsia="Times New Roman" w:hAnsi="Times New Roman" w:cs="Times New Roman"/>
          <w:lang w:val="en-GB" w:eastAsia="x-none"/>
        </w:rPr>
        <w:t xml:space="preserve"> Yes, a 3Tx UE supporting UL full power transmission mode 0, delivers the same maximum output power with both 1- and 2-layer precoders. </w:t>
      </w:r>
    </w:p>
    <w:p w14:paraId="1CF90954" w14:textId="77777777" w:rsidR="00BC0DC5" w:rsidRPr="00641833" w:rsidRDefault="00BC0DC5" w:rsidP="003355DF">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2:</w:t>
      </w:r>
      <w:r w:rsidRPr="00641833">
        <w:rPr>
          <w:rFonts w:ascii="Times New Roman" w:eastAsia="Times New Roman" w:hAnsi="Times New Roman" w:cs="Times New Roman"/>
          <w:lang w:val="en-GB" w:eastAsia="x-none"/>
        </w:rPr>
        <w:t xml:space="preserve"> No, a 3Tx UE supporting UL full power transmission mode 0, shall support full power with both 1- and 2-layer 3-port codebook.</w:t>
      </w:r>
    </w:p>
    <w:p w14:paraId="18E7AD1E" w14:textId="77777777" w:rsidR="00BC0DC5" w:rsidRPr="00641833" w:rsidRDefault="00BC0DC5" w:rsidP="003355DF">
      <w:pPr>
        <w:spacing w:after="0" w:line="240" w:lineRule="auto"/>
        <w:contextualSpacing/>
        <w:rPr>
          <w:rFonts w:ascii="Times" w:eastAsia="Batang" w:hAnsi="Times" w:cs="Times New Roman"/>
          <w:lang w:val="en-GB"/>
        </w:rPr>
      </w:pPr>
    </w:p>
    <w:p w14:paraId="0AE903F6" w14:textId="77777777" w:rsidR="00BC0DC5" w:rsidRPr="00641833" w:rsidRDefault="00BC0DC5" w:rsidP="003355DF">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2849A05A" w14:textId="77777777" w:rsidR="00BC0DC5" w:rsidRPr="00641833" w:rsidRDefault="00BC0DC5" w:rsidP="003355DF">
      <w:pPr>
        <w:spacing w:after="0" w:line="240" w:lineRule="auto"/>
        <w:contextualSpacing/>
        <w:rPr>
          <w:rFonts w:ascii="Times" w:eastAsia="Batang" w:hAnsi="Times" w:cs="Times New Roman"/>
          <w:lang w:val="en-GB"/>
        </w:rPr>
      </w:pPr>
      <w:r w:rsidRPr="00641833">
        <w:rPr>
          <w:rFonts w:ascii="Times" w:eastAsia="Batang" w:hAnsi="Times" w:cs="Times New Roman"/>
          <w:lang w:val="en-GB"/>
        </w:rPr>
        <w:t xml:space="preserve">Reply to RAN4 LS on UE RF issues for Rel-19 MIMO Enhancement in </w:t>
      </w:r>
      <w:r w:rsidRPr="00641833">
        <w:rPr>
          <w:rFonts w:ascii="Times" w:eastAsia="Batang" w:hAnsi="Times" w:cs="Times New Roman"/>
          <w:highlight w:val="green"/>
          <w:lang w:val="en-GB"/>
        </w:rPr>
        <w:t>endorsed</w:t>
      </w:r>
      <w:r w:rsidRPr="00641833">
        <w:rPr>
          <w:rFonts w:ascii="Times" w:eastAsia="Batang" w:hAnsi="Times" w:cs="Times New Roman"/>
          <w:lang w:val="en-GB"/>
        </w:rPr>
        <w:t xml:space="preserve"> in R1-2410870</w:t>
      </w:r>
    </w:p>
    <w:p w14:paraId="2B996813" w14:textId="77777777" w:rsidR="00BC0DC5" w:rsidRPr="00641833" w:rsidRDefault="00BC0DC5" w:rsidP="003355DF">
      <w:pPr>
        <w:spacing w:after="0" w:line="240" w:lineRule="auto"/>
        <w:contextualSpacing/>
        <w:rPr>
          <w:rFonts w:ascii="Arial" w:eastAsia="Times New Roman" w:hAnsi="Arial" w:cs="Arial"/>
          <w:b/>
          <w:lang w:val="en-GB"/>
        </w:rPr>
      </w:pPr>
    </w:p>
    <w:p w14:paraId="373A7067" w14:textId="77777777" w:rsidR="00BC0DC5" w:rsidRPr="00641833" w:rsidRDefault="00BC0DC5" w:rsidP="003355DF">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57F6EE8B" w14:textId="77777777" w:rsidR="00BC0DC5" w:rsidRPr="00641833" w:rsidRDefault="00BC0DC5" w:rsidP="003355DF">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For a UE operating with 3TX, </w:t>
      </w:r>
    </w:p>
    <w:p w14:paraId="372A1D25" w14:textId="77777777" w:rsidR="00BC0DC5" w:rsidRPr="00641833" w:rsidRDefault="00BC0DC5" w:rsidP="003355DF">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codebook.</w:t>
      </w:r>
    </w:p>
    <w:p w14:paraId="65ACD554" w14:textId="77777777" w:rsidR="00BC0DC5" w:rsidRPr="00641833" w:rsidRDefault="00BC0DC5" w:rsidP="003355DF">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antenna switching.</w:t>
      </w:r>
    </w:p>
    <w:p w14:paraId="3280DCE5" w14:textId="77777777" w:rsidR="00BC0DC5" w:rsidRPr="00641833" w:rsidRDefault="00BC0DC5" w:rsidP="003355DF">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Note: The RRC parameter mentioned in the above two bullets is configured per set</w:t>
      </w:r>
    </w:p>
    <w:p w14:paraId="14A70DD1" w14:textId="77777777" w:rsidR="00BC0DC5" w:rsidRDefault="00BC0DC5" w:rsidP="003355DF">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A UE does not expect an SRS resource to be configured in both codebook and antenna switching resource sets with conflicting (disabled state) configuration for the port 1003.</w:t>
      </w:r>
    </w:p>
    <w:p w14:paraId="26762B24" w14:textId="77777777" w:rsidR="008E022C" w:rsidRDefault="008E022C" w:rsidP="003355DF">
      <w:pPr>
        <w:spacing w:after="0" w:line="240" w:lineRule="auto"/>
        <w:contextualSpacing/>
        <w:rPr>
          <w:rFonts w:ascii="Times New Roman" w:eastAsia="Batang" w:hAnsi="Times New Roman" w:cs="Times New Roman"/>
          <w:lang w:val="en-GB" w:eastAsia="x-none"/>
        </w:rPr>
      </w:pPr>
    </w:p>
    <w:p w14:paraId="757D391A" w14:textId="77777777" w:rsidR="008E022C" w:rsidRPr="008E022C" w:rsidRDefault="008E022C" w:rsidP="003355DF">
      <w:pPr>
        <w:snapToGrid w:val="0"/>
        <w:spacing w:after="0" w:line="240" w:lineRule="auto"/>
        <w:contextualSpacing/>
        <w:rPr>
          <w:rFonts w:ascii="Times New Roman" w:hAnsi="Times New Roman" w:cs="Times New Roman"/>
          <w:b/>
          <w:u w:val="single"/>
        </w:rPr>
      </w:pPr>
      <w:r w:rsidRPr="008E022C">
        <w:rPr>
          <w:rFonts w:ascii="Times New Roman" w:hAnsi="Times New Roman" w:cs="Times New Roman"/>
          <w:b/>
          <w:highlight w:val="lightGray"/>
          <w:u w:val="single"/>
        </w:rPr>
        <w:t>RAN1 #120</w:t>
      </w:r>
    </w:p>
    <w:p w14:paraId="6004824B" w14:textId="77777777" w:rsidR="008E022C" w:rsidRPr="008E022C" w:rsidRDefault="008E022C" w:rsidP="003355DF">
      <w:pPr>
        <w:spacing w:after="0" w:line="240" w:lineRule="auto"/>
        <w:contextualSpacing/>
        <w:rPr>
          <w:rFonts w:ascii="Times New Roman" w:hAnsi="Times New Roman" w:cs="Times New Roman"/>
          <w:b/>
          <w:bCs/>
        </w:rPr>
      </w:pPr>
      <w:r w:rsidRPr="008E022C">
        <w:rPr>
          <w:rFonts w:ascii="Times New Roman" w:hAnsi="Times New Roman" w:cs="Times New Roman"/>
          <w:b/>
          <w:bCs/>
          <w:highlight w:val="green"/>
        </w:rPr>
        <w:t>Agreement</w:t>
      </w:r>
    </w:p>
    <w:p w14:paraId="28076E29"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 xml:space="preserve">For 3T3R antenna switching, reuse the same mechanism as </w:t>
      </w:r>
      <w:proofErr w:type="spellStart"/>
      <w:r w:rsidRPr="008E022C">
        <w:rPr>
          <w:rFonts w:ascii="Times New Roman" w:hAnsi="Times New Roman" w:cs="Times New Roman"/>
        </w:rPr>
        <w:t>xTxR</w:t>
      </w:r>
      <w:proofErr w:type="spellEnd"/>
      <w:r w:rsidRPr="008E022C">
        <w:rPr>
          <w:rFonts w:ascii="Times New Roman" w:hAnsi="Times New Roman" w:cs="Times New Roman"/>
        </w:rPr>
        <w:t xml:space="preserve"> for the SRS configuration as follows: </w:t>
      </w:r>
    </w:p>
    <w:p w14:paraId="4019D87C"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3A92F2BA"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 xml:space="preserve">Up to two SRS resource sets configured with </w:t>
      </w:r>
      <w:proofErr w:type="spellStart"/>
      <w:r w:rsidRPr="008E022C">
        <w:rPr>
          <w:rFonts w:ascii="Times New Roman" w:hAnsi="Times New Roman" w:cs="Times New Roman"/>
        </w:rPr>
        <w:t>resourceType</w:t>
      </w:r>
      <w:proofErr w:type="spellEnd"/>
      <w:r w:rsidRPr="008E022C">
        <w:rPr>
          <w:rFonts w:ascii="Times New Roman" w:hAnsi="Times New Roman" w:cs="Times New Roman"/>
        </w:rPr>
        <w:t xml:space="preserve"> in SRS-</w:t>
      </w:r>
      <w:proofErr w:type="spellStart"/>
      <w:r w:rsidRPr="008E022C">
        <w:rPr>
          <w:rFonts w:ascii="Times New Roman" w:hAnsi="Times New Roman" w:cs="Times New Roman"/>
        </w:rPr>
        <w:t>ResourceSet</w:t>
      </w:r>
      <w:proofErr w:type="spellEnd"/>
      <w:r w:rsidRPr="008E022C">
        <w:rPr>
          <w:rFonts w:ascii="Times New Roman" w:hAnsi="Times New Roman" w:cs="Times New Roman"/>
        </w:rPr>
        <w:t xml:space="preserve"> set to 'semi-persistent' and one SRS resource set configured with </w:t>
      </w:r>
      <w:proofErr w:type="spellStart"/>
      <w:r w:rsidRPr="008E022C">
        <w:rPr>
          <w:rFonts w:ascii="Times New Roman" w:hAnsi="Times New Roman" w:cs="Times New Roman"/>
        </w:rPr>
        <w:t>resourceType</w:t>
      </w:r>
      <w:proofErr w:type="spellEnd"/>
      <w:r w:rsidRPr="008E022C">
        <w:rPr>
          <w:rFonts w:ascii="Times New Roman" w:hAnsi="Times New Roman" w:cs="Times New Roman"/>
        </w:rPr>
        <w:t xml:space="preserve"> in SRS-</w:t>
      </w:r>
      <w:proofErr w:type="spellStart"/>
      <w:r w:rsidRPr="008E022C">
        <w:rPr>
          <w:rFonts w:ascii="Times New Roman" w:hAnsi="Times New Roman" w:cs="Times New Roman"/>
        </w:rPr>
        <w:t>ResourceSet</w:t>
      </w:r>
      <w:proofErr w:type="spellEnd"/>
      <w:r w:rsidRPr="008E022C">
        <w:rPr>
          <w:rFonts w:ascii="Times New Roman" w:hAnsi="Times New Roman" w:cs="Times New Roman"/>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32768FB4"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For 3T=3R, the UE shall not expect to be configured or triggered with more than one SRS resource set with higher layer parameter usage set as '</w:t>
      </w:r>
      <w:proofErr w:type="spellStart"/>
      <w:r w:rsidRPr="008E022C">
        <w:rPr>
          <w:rFonts w:ascii="Times New Roman" w:hAnsi="Times New Roman" w:cs="Times New Roman"/>
        </w:rPr>
        <w:t>antennaSwitching</w:t>
      </w:r>
      <w:proofErr w:type="spellEnd"/>
      <w:r w:rsidRPr="008E022C">
        <w:rPr>
          <w:rFonts w:ascii="Times New Roman" w:hAnsi="Times New Roman" w:cs="Times New Roman"/>
        </w:rPr>
        <w:t xml:space="preserve">' in the same symbol. </w:t>
      </w:r>
    </w:p>
    <w:p w14:paraId="0973C6D5"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Note: This is not meant to be a text proposal to be captured for the specifications.</w:t>
      </w:r>
    </w:p>
    <w:p w14:paraId="399F9612" w14:textId="77777777" w:rsidR="008E022C" w:rsidRPr="008E022C" w:rsidRDefault="008E022C" w:rsidP="003355DF">
      <w:pPr>
        <w:spacing w:after="0" w:line="240" w:lineRule="auto"/>
        <w:contextualSpacing/>
        <w:rPr>
          <w:rFonts w:ascii="Times New Roman" w:hAnsi="Times New Roman" w:cs="Times New Roman"/>
        </w:rPr>
      </w:pPr>
    </w:p>
    <w:p w14:paraId="3A4D0F53" w14:textId="77777777" w:rsidR="008E022C" w:rsidRPr="008E022C" w:rsidRDefault="008E022C" w:rsidP="003355DF">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3951B460" w14:textId="77777777" w:rsidR="008E022C" w:rsidRPr="008E022C" w:rsidRDefault="008E022C" w:rsidP="003355DF">
      <w:p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To support 3T3R antenna switching for a 3TX UE,</w:t>
      </w:r>
    </w:p>
    <w:p w14:paraId="0E819CD2" w14:textId="77777777" w:rsidR="008E022C" w:rsidRPr="008E022C" w:rsidRDefault="008E022C" w:rsidP="003355DF">
      <w:pPr>
        <w:numPr>
          <w:ilvl w:val="0"/>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 xml:space="preserve">Reuse the power control parameters configuration principles, i.e., 3T6R, when two aperiodic SRS resource sets are configured, </w:t>
      </w:r>
    </w:p>
    <w:p w14:paraId="1D69E4E1" w14:textId="77777777" w:rsidR="008E022C" w:rsidRPr="008E022C" w:rsidRDefault="008E022C" w:rsidP="003355DF">
      <w:pPr>
        <w:numPr>
          <w:ilvl w:val="1"/>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 xml:space="preserve">If a UE is provided TCI-State in </w:t>
      </w:r>
      <w:r w:rsidRPr="008E022C">
        <w:rPr>
          <w:rFonts w:ascii="Times New Roman" w:eastAsia="Times New Roman" w:hAnsi="Times New Roman" w:cs="Times New Roman"/>
          <w:bCs/>
          <w:i/>
          <w:iCs/>
        </w:rPr>
        <w:t>dl-</w:t>
      </w:r>
      <w:proofErr w:type="spellStart"/>
      <w:r w:rsidRPr="008E022C">
        <w:rPr>
          <w:rFonts w:ascii="Times New Roman" w:eastAsia="Times New Roman" w:hAnsi="Times New Roman" w:cs="Times New Roman"/>
          <w:bCs/>
          <w:i/>
          <w:iCs/>
        </w:rPr>
        <w:t>OrJointTCI</w:t>
      </w:r>
      <w:proofErr w:type="spellEnd"/>
      <w:r w:rsidRPr="008E022C">
        <w:rPr>
          <w:rFonts w:ascii="Times New Roman" w:eastAsia="Times New Roman" w:hAnsi="Times New Roman" w:cs="Times New Roman"/>
          <w:bCs/>
          <w:i/>
          <w:iCs/>
        </w:rPr>
        <w:t>-</w:t>
      </w:r>
      <w:proofErr w:type="spellStart"/>
      <w:r w:rsidRPr="008E022C">
        <w:rPr>
          <w:rFonts w:ascii="Times New Roman" w:eastAsia="Times New Roman" w:hAnsi="Times New Roman" w:cs="Times New Roman"/>
          <w:bCs/>
          <w:i/>
          <w:iCs/>
        </w:rPr>
        <w:t>StateList</w:t>
      </w:r>
      <w:proofErr w:type="spellEnd"/>
      <w:r w:rsidRPr="008E022C">
        <w:rPr>
          <w:rFonts w:ascii="Times New Roman" w:eastAsia="Times New Roman" w:hAnsi="Times New Roman" w:cs="Times New Roman"/>
          <w:bCs/>
        </w:rPr>
        <w:t xml:space="preserve"> or </w:t>
      </w:r>
      <w:r w:rsidRPr="008E022C">
        <w:rPr>
          <w:rFonts w:ascii="Times New Roman" w:eastAsia="Times New Roman" w:hAnsi="Times New Roman" w:cs="Times New Roman"/>
          <w:bCs/>
          <w:i/>
          <w:iCs/>
        </w:rPr>
        <w:t>TCI-UL-State</w:t>
      </w:r>
      <w:r w:rsidRPr="008E022C">
        <w:rPr>
          <w:rFonts w:ascii="Times New Roman" w:eastAsia="Times New Roman" w:hAnsi="Times New Roman" w:cs="Times New Roman"/>
          <w:bCs/>
        </w:rPr>
        <w:t xml:space="preserve">, the UE shall expect that the two SRS resource sets are associated with the same values of the higher layer parameters </w:t>
      </w:r>
      <w:r w:rsidRPr="008E022C">
        <w:rPr>
          <w:rFonts w:ascii="Times New Roman" w:eastAsia="Times New Roman" w:hAnsi="Times New Roman" w:cs="Times New Roman"/>
          <w:bCs/>
          <w:i/>
          <w:iCs/>
        </w:rPr>
        <w:t>p0AlphaSetforSRS</w:t>
      </w:r>
      <w:r w:rsidRPr="008E022C">
        <w:rPr>
          <w:rFonts w:ascii="Times New Roman" w:eastAsia="Times New Roman" w:hAnsi="Times New Roman" w:cs="Times New Roman"/>
          <w:bCs/>
        </w:rPr>
        <w:t xml:space="preserve"> and </w:t>
      </w:r>
      <w:proofErr w:type="spellStart"/>
      <w:r w:rsidRPr="008E022C">
        <w:rPr>
          <w:rFonts w:ascii="Times New Roman" w:eastAsia="Times New Roman" w:hAnsi="Times New Roman" w:cs="Times New Roman"/>
          <w:bCs/>
          <w:i/>
          <w:iCs/>
        </w:rPr>
        <w:t>pathlossReferenceRS</w:t>
      </w:r>
      <w:proofErr w:type="spellEnd"/>
      <w:r w:rsidRPr="008E022C">
        <w:rPr>
          <w:rFonts w:ascii="Times New Roman" w:eastAsia="Times New Roman" w:hAnsi="Times New Roman" w:cs="Times New Roman"/>
          <w:bCs/>
          <w:i/>
          <w:iCs/>
        </w:rPr>
        <w:t>-Id</w:t>
      </w:r>
      <w:r w:rsidRPr="008E022C">
        <w:rPr>
          <w:rFonts w:ascii="Times New Roman" w:eastAsia="Times New Roman" w:hAnsi="Times New Roman" w:cs="Times New Roman"/>
          <w:bCs/>
        </w:rPr>
        <w:t xml:space="preserve"> </w:t>
      </w:r>
    </w:p>
    <w:p w14:paraId="027E553F" w14:textId="77777777" w:rsidR="008E022C" w:rsidRPr="008E022C" w:rsidRDefault="008E022C" w:rsidP="003355DF">
      <w:pPr>
        <w:numPr>
          <w:ilvl w:val="1"/>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 xml:space="preserve">Otherwise, the UE shall expect that the two SRS resource sets are configured with the same values of the higher layer parameters alpha, p0, </w:t>
      </w:r>
      <w:proofErr w:type="spellStart"/>
      <w:r w:rsidRPr="008E022C">
        <w:rPr>
          <w:rFonts w:ascii="Times New Roman" w:eastAsia="Times New Roman" w:hAnsi="Times New Roman" w:cs="Times New Roman"/>
          <w:bCs/>
          <w:i/>
          <w:iCs/>
        </w:rPr>
        <w:t>pathlossReferenceRS</w:t>
      </w:r>
      <w:proofErr w:type="spellEnd"/>
      <w:r w:rsidRPr="008E022C">
        <w:rPr>
          <w:rFonts w:ascii="Times New Roman" w:eastAsia="Times New Roman" w:hAnsi="Times New Roman" w:cs="Times New Roman"/>
          <w:bCs/>
        </w:rPr>
        <w:t xml:space="preserve">, and </w:t>
      </w:r>
      <w:proofErr w:type="spellStart"/>
      <w:r w:rsidRPr="008E022C">
        <w:rPr>
          <w:rFonts w:ascii="Times New Roman" w:eastAsia="Times New Roman" w:hAnsi="Times New Roman" w:cs="Times New Roman"/>
          <w:bCs/>
          <w:i/>
          <w:iCs/>
        </w:rPr>
        <w:t>srs-PowerControlAdjustmentStates</w:t>
      </w:r>
      <w:proofErr w:type="spellEnd"/>
      <w:r w:rsidRPr="008E022C">
        <w:rPr>
          <w:rFonts w:ascii="Times New Roman" w:eastAsia="Times New Roman" w:hAnsi="Times New Roman" w:cs="Times New Roman"/>
          <w:bCs/>
        </w:rPr>
        <w:t xml:space="preserve"> in SRS-</w:t>
      </w:r>
      <w:proofErr w:type="spellStart"/>
      <w:r w:rsidRPr="008E022C">
        <w:rPr>
          <w:rFonts w:ascii="Times New Roman" w:eastAsia="Times New Roman" w:hAnsi="Times New Roman" w:cs="Times New Roman"/>
          <w:bCs/>
        </w:rPr>
        <w:t>ResourceSet</w:t>
      </w:r>
      <w:proofErr w:type="spellEnd"/>
      <w:r w:rsidRPr="008E022C">
        <w:rPr>
          <w:rFonts w:ascii="Times New Roman" w:eastAsia="Times New Roman" w:hAnsi="Times New Roman" w:cs="Times New Roman"/>
          <w:bCs/>
        </w:rPr>
        <w:t>.</w:t>
      </w:r>
    </w:p>
    <w:p w14:paraId="43990CA1" w14:textId="77777777" w:rsidR="008E022C" w:rsidRPr="008E022C" w:rsidRDefault="008E022C" w:rsidP="003355DF">
      <w:pPr>
        <w:spacing w:after="0" w:line="240" w:lineRule="auto"/>
        <w:contextualSpacing/>
        <w:rPr>
          <w:rFonts w:ascii="Times New Roman" w:hAnsi="Times New Roman" w:cs="Times New Roman"/>
        </w:rPr>
      </w:pPr>
    </w:p>
    <w:p w14:paraId="618665EA" w14:textId="77777777" w:rsidR="008E022C" w:rsidRPr="008E022C" w:rsidRDefault="008E022C" w:rsidP="003355DF">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7C00A24A"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8E022C" w:rsidRPr="008E022C" w14:paraId="319AF38D" w14:textId="77777777" w:rsidTr="00054732">
        <w:tc>
          <w:tcPr>
            <w:tcW w:w="10160" w:type="dxa"/>
          </w:tcPr>
          <w:p w14:paraId="3F5EDA62" w14:textId="77777777" w:rsidR="008E022C" w:rsidRPr="008E022C" w:rsidRDefault="008E022C" w:rsidP="003355DF">
            <w:pPr>
              <w:pStyle w:val="0Maintext"/>
              <w:spacing w:before="0" w:after="0" w:afterAutospacing="0" w:line="240" w:lineRule="auto"/>
              <w:contextualSpacing/>
              <w:rPr>
                <w:rFonts w:ascii="Times New Roman" w:eastAsia="DengXian" w:hAnsi="Times New Roman" w:cs="Times New Roman"/>
                <w:highlight w:val="green"/>
              </w:rPr>
            </w:pPr>
            <w:r w:rsidRPr="008E022C">
              <w:rPr>
                <w:rFonts w:ascii="Times New Roman" w:eastAsia="DengXian" w:hAnsi="Times New Roman" w:cs="Times New Roman"/>
                <w:b/>
                <w:bCs/>
                <w:highlight w:val="green"/>
              </w:rPr>
              <w:t>Agreement</w:t>
            </w:r>
          </w:p>
          <w:p w14:paraId="34ECB1DA" w14:textId="77777777" w:rsidR="008E022C" w:rsidRPr="008E022C" w:rsidRDefault="008E022C" w:rsidP="003355DF">
            <w:pPr>
              <w:spacing w:before="0" w:after="0" w:line="240" w:lineRule="auto"/>
              <w:contextualSpacing/>
              <w:rPr>
                <w:rFonts w:ascii="Times New Roman" w:hAnsi="Times New Roman" w:cs="Times New Roman"/>
              </w:rPr>
            </w:pPr>
            <w:r w:rsidRPr="008E022C">
              <w:rPr>
                <w:rFonts w:ascii="Times New Roman" w:hAnsi="Times New Roman" w:cs="Times New Roman"/>
              </w:rPr>
              <w:t xml:space="preserve">For codebook-based transmission by a 3TX UE, </w:t>
            </w:r>
          </w:p>
          <w:p w14:paraId="776FC046" w14:textId="77777777" w:rsidR="008E022C" w:rsidRPr="008E022C" w:rsidRDefault="008E022C" w:rsidP="003355DF">
            <w:pPr>
              <w:pStyle w:val="ListParagraph"/>
              <w:numPr>
                <w:ilvl w:val="0"/>
                <w:numId w:val="18"/>
              </w:numPr>
              <w:spacing w:before="0" w:after="0" w:line="240" w:lineRule="auto"/>
              <w:contextualSpacing/>
              <w:rPr>
                <w:rFonts w:ascii="Times New Roman" w:hAnsi="Times New Roman" w:cs="Times New Roman"/>
              </w:rPr>
            </w:pPr>
            <w:r w:rsidRPr="008E022C">
              <w:rPr>
                <w:rFonts w:ascii="Times New Roman" w:hAnsi="Times New Roman" w:cs="Times New Roman"/>
              </w:rPr>
              <w:t>Option- 2: Subject to UE capability, up to 2 PTRS ports may be configured in PTRS-</w:t>
            </w:r>
            <w:proofErr w:type="spellStart"/>
            <w:r w:rsidRPr="008E022C">
              <w:rPr>
                <w:rFonts w:ascii="Times New Roman" w:hAnsi="Times New Roman" w:cs="Times New Roman"/>
              </w:rPr>
              <w:t>UplinkConfig</w:t>
            </w:r>
            <w:proofErr w:type="spellEnd"/>
            <w:r w:rsidRPr="008E022C">
              <w:rPr>
                <w:rFonts w:ascii="Times New Roman" w:hAnsi="Times New Roman" w:cs="Times New Roman"/>
              </w:rPr>
              <w:t xml:space="preserve">, </w:t>
            </w:r>
          </w:p>
          <w:p w14:paraId="15303398" w14:textId="77777777" w:rsidR="008E022C" w:rsidRPr="008E022C" w:rsidRDefault="008E022C" w:rsidP="003355DF">
            <w:pPr>
              <w:pStyle w:val="ListParagraph"/>
              <w:numPr>
                <w:ilvl w:val="1"/>
                <w:numId w:val="18"/>
              </w:numPr>
              <w:spacing w:before="0" w:after="0" w:line="240" w:lineRule="auto"/>
              <w:contextualSpacing/>
              <w:rPr>
                <w:rFonts w:ascii="Times New Roman" w:hAnsi="Times New Roman" w:cs="Times New Roman"/>
              </w:rPr>
            </w:pPr>
            <w:r w:rsidRPr="008E022C">
              <w:rPr>
                <w:rFonts w:ascii="Times New Roman" w:hAnsi="Times New Roman" w:cs="Times New Roman"/>
              </w:rPr>
              <w:t>FFS whether a single bit or 2 bits are used for PTRS-DMRS association indication.</w:t>
            </w:r>
          </w:p>
          <w:p w14:paraId="753812ED" w14:textId="77777777" w:rsidR="008E022C" w:rsidRPr="008E022C" w:rsidRDefault="008E022C" w:rsidP="003355DF">
            <w:pPr>
              <w:pStyle w:val="bodytext0"/>
              <w:spacing w:before="0" w:beforeAutospacing="0" w:after="0" w:afterAutospacing="0" w:line="240" w:lineRule="auto"/>
              <w:contextualSpacing/>
              <w:rPr>
                <w:rFonts w:ascii="Times New Roman" w:hAnsi="Times New Roman" w:cs="Times New Roman"/>
                <w:lang w:val="en-GB"/>
              </w:rPr>
            </w:pPr>
            <w:r w:rsidRPr="008E022C">
              <w:rPr>
                <w:rFonts w:ascii="Times New Roman" w:hAnsi="Times New Roman" w:cs="Times New Roman"/>
                <w:lang w:val="en-GB"/>
              </w:rPr>
              <w:t>Above is only for single panel transmission.</w:t>
            </w:r>
          </w:p>
          <w:p w14:paraId="033AFD98" w14:textId="77777777" w:rsidR="008E022C" w:rsidRPr="008E022C" w:rsidRDefault="008E022C" w:rsidP="003355DF">
            <w:pPr>
              <w:spacing w:before="0" w:after="0" w:line="240" w:lineRule="auto"/>
              <w:contextualSpacing/>
              <w:rPr>
                <w:rFonts w:ascii="Times New Roman" w:hAnsi="Times New Roman" w:cs="Times New Roman"/>
                <w:b/>
                <w:bCs/>
                <w:highlight w:val="green"/>
              </w:rPr>
            </w:pPr>
          </w:p>
          <w:p w14:paraId="091F6E7D" w14:textId="77777777" w:rsidR="008E022C" w:rsidRPr="008E022C" w:rsidRDefault="008E022C" w:rsidP="003355DF">
            <w:pPr>
              <w:spacing w:before="0" w:after="0" w:line="240" w:lineRule="auto"/>
              <w:contextualSpacing/>
              <w:rPr>
                <w:rFonts w:ascii="Times New Roman" w:hAnsi="Times New Roman" w:cs="Times New Roman"/>
                <w:b/>
                <w:bCs/>
                <w:highlight w:val="green"/>
              </w:rPr>
            </w:pPr>
            <w:r w:rsidRPr="008E022C">
              <w:rPr>
                <w:rFonts w:ascii="Times New Roman" w:hAnsi="Times New Roman" w:cs="Times New Roman"/>
                <w:b/>
                <w:bCs/>
                <w:highlight w:val="green"/>
              </w:rPr>
              <w:t>Agreement</w:t>
            </w:r>
          </w:p>
          <w:p w14:paraId="15DE62B8" w14:textId="77777777" w:rsidR="008E022C" w:rsidRPr="008E022C" w:rsidRDefault="008E022C" w:rsidP="003355DF">
            <w:pPr>
              <w:spacing w:before="0" w:after="0" w:line="240" w:lineRule="auto"/>
              <w:contextualSpacing/>
              <w:rPr>
                <w:rFonts w:ascii="Times New Roman" w:hAnsi="Times New Roman" w:cs="Times New Roman"/>
              </w:rPr>
            </w:pPr>
            <w:r w:rsidRPr="008E022C">
              <w:rPr>
                <w:rFonts w:ascii="Times New Roman" w:hAnsi="Times New Roman" w:cs="Times New Roman"/>
              </w:rPr>
              <w:t xml:space="preserve">For codebook-based UL transmission by a 3TX UE, when 1 PTRS port is configured by </w:t>
            </w:r>
            <w:proofErr w:type="spellStart"/>
            <w:r w:rsidRPr="008E022C">
              <w:rPr>
                <w:rFonts w:ascii="Times New Roman" w:hAnsi="Times New Roman" w:cs="Times New Roman"/>
              </w:rPr>
              <w:t>maxNrofPorts</w:t>
            </w:r>
            <w:proofErr w:type="spellEnd"/>
            <w:r w:rsidRPr="008E022C">
              <w:rPr>
                <w:rFonts w:ascii="Times New Roman" w:hAnsi="Times New Roman" w:cs="Times New Roman"/>
              </w:rPr>
              <w:t xml:space="preserve"> in PTRS-</w:t>
            </w:r>
            <w:proofErr w:type="spellStart"/>
            <w:r w:rsidRPr="008E022C">
              <w:rPr>
                <w:rFonts w:ascii="Times New Roman" w:hAnsi="Times New Roman" w:cs="Times New Roman"/>
              </w:rPr>
              <w:t>UplinkConfig</w:t>
            </w:r>
            <w:proofErr w:type="spellEnd"/>
            <w:r w:rsidRPr="008E022C">
              <w:rPr>
                <w:rFonts w:ascii="Times New Roman" w:hAnsi="Times New Roman" w:cs="Times New Roman"/>
              </w:rPr>
              <w:t>, PTRS-DMRS association indication is as follows:</w:t>
            </w:r>
          </w:p>
          <w:p w14:paraId="0F7DE4E2" w14:textId="77777777" w:rsidR="008E022C" w:rsidRPr="008E022C" w:rsidRDefault="008E022C" w:rsidP="003355DF">
            <w:pPr>
              <w:pStyle w:val="ListParagraph"/>
              <w:numPr>
                <w:ilvl w:val="0"/>
                <w:numId w:val="18"/>
              </w:numPr>
              <w:spacing w:before="0" w:after="0" w:line="240" w:lineRule="auto"/>
              <w:contextualSpacing/>
              <w:rPr>
                <w:rFonts w:ascii="Times New Roman" w:eastAsia="SimSun" w:hAnsi="Times New Roman" w:cs="Times New Roman"/>
                <w:b/>
                <w:bCs/>
              </w:rPr>
            </w:pPr>
            <w:r w:rsidRPr="008E022C">
              <w:rPr>
                <w:rFonts w:ascii="Times New Roman" w:eastAsia="SimSun" w:hAnsi="Times New Roman" w:cs="Times New Roman"/>
                <w:b/>
                <w:bCs/>
              </w:rPr>
              <w:t xml:space="preserve">Alt2: </w:t>
            </w:r>
            <w:r w:rsidRPr="008E022C">
              <w:rPr>
                <w:rFonts w:ascii="Times New Roman" w:eastAsia="SimSun" w:hAnsi="Times New Roman" w:cs="Times New Roman"/>
              </w:rPr>
              <w:t>2-bit indication</w:t>
            </w:r>
          </w:p>
          <w:p w14:paraId="6BC27798" w14:textId="77777777" w:rsidR="008E022C" w:rsidRPr="008E022C" w:rsidRDefault="008E022C" w:rsidP="003355DF">
            <w:pPr>
              <w:pStyle w:val="Table1"/>
              <w:spacing w:before="0" w:after="0" w:line="240" w:lineRule="auto"/>
              <w:contextualSpacing/>
              <w:rPr>
                <w:rFonts w:ascii="Times New Roman" w:hAnsi="Times New Roman" w:cs="Times New Roman"/>
              </w:rPr>
            </w:pPr>
            <w:r w:rsidRPr="008E022C">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E022C" w:rsidRPr="008E022C" w14:paraId="52868010"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E730156"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D070CE5"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DMRS port</w:t>
                  </w:r>
                </w:p>
              </w:tc>
            </w:tr>
            <w:tr w:rsidR="008E022C" w:rsidRPr="008E022C" w14:paraId="052AFBE7"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CEBBB9C"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A890253"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1</w:t>
                  </w:r>
                  <w:r w:rsidRPr="008E022C">
                    <w:rPr>
                      <w:rFonts w:ascii="Times New Roman" w:hAnsi="Times New Roman" w:cs="Times New Roman"/>
                      <w:vertAlign w:val="superscript"/>
                    </w:rPr>
                    <w:t>st</w:t>
                  </w:r>
                  <w:r w:rsidRPr="008E022C">
                    <w:rPr>
                      <w:rFonts w:ascii="Times New Roman" w:hAnsi="Times New Roman" w:cs="Times New Roman"/>
                    </w:rPr>
                    <w:t xml:space="preserve"> scheduled DMRS port</w:t>
                  </w:r>
                </w:p>
              </w:tc>
            </w:tr>
            <w:tr w:rsidR="008E022C" w:rsidRPr="008E022C" w14:paraId="594AE9A9"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D0E86E9"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5A891D"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2</w:t>
                  </w:r>
                  <w:r w:rsidRPr="008E022C">
                    <w:rPr>
                      <w:rFonts w:ascii="Times New Roman" w:hAnsi="Times New Roman" w:cs="Times New Roman"/>
                      <w:vertAlign w:val="superscript"/>
                    </w:rPr>
                    <w:t>nd</w:t>
                  </w:r>
                  <w:r w:rsidRPr="008E022C">
                    <w:rPr>
                      <w:rFonts w:ascii="Times New Roman" w:hAnsi="Times New Roman" w:cs="Times New Roman"/>
                    </w:rPr>
                    <w:t xml:space="preserve"> scheduled DMRS port</w:t>
                  </w:r>
                </w:p>
              </w:tc>
            </w:tr>
            <w:tr w:rsidR="008E022C" w:rsidRPr="008E022C" w14:paraId="2E79BB5F"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9F2E737"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69CF541"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3</w:t>
                  </w:r>
                  <w:r w:rsidRPr="008E022C">
                    <w:rPr>
                      <w:rFonts w:ascii="Times New Roman" w:hAnsi="Times New Roman" w:cs="Times New Roman"/>
                      <w:vertAlign w:val="superscript"/>
                    </w:rPr>
                    <w:t>rd</w:t>
                  </w:r>
                  <w:r w:rsidRPr="008E022C">
                    <w:rPr>
                      <w:rFonts w:ascii="Times New Roman" w:hAnsi="Times New Roman" w:cs="Times New Roman"/>
                    </w:rPr>
                    <w:t xml:space="preserve"> scheduled DMRS port</w:t>
                  </w:r>
                </w:p>
              </w:tc>
            </w:tr>
            <w:tr w:rsidR="008E022C" w:rsidRPr="008E022C" w14:paraId="37387B5B"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F15EF8D"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793A500" w14:textId="77777777" w:rsidR="008E022C" w:rsidRPr="008E022C" w:rsidRDefault="008E022C" w:rsidP="003355DF">
                  <w:pPr>
                    <w:pStyle w:val="Table1"/>
                    <w:spacing w:after="0" w:line="240" w:lineRule="auto"/>
                    <w:contextualSpacing/>
                    <w:rPr>
                      <w:rFonts w:ascii="Times New Roman" w:hAnsi="Times New Roman" w:cs="Times New Roman"/>
                      <w:strike/>
                    </w:rPr>
                  </w:pPr>
                  <w:r w:rsidRPr="008E022C">
                    <w:rPr>
                      <w:rFonts w:ascii="Times New Roman" w:hAnsi="Times New Roman" w:cs="Times New Roman"/>
                      <w:strike/>
                    </w:rPr>
                    <w:t>4</w:t>
                  </w:r>
                  <w:r w:rsidRPr="008E022C">
                    <w:rPr>
                      <w:rFonts w:ascii="Times New Roman" w:hAnsi="Times New Roman" w:cs="Times New Roman"/>
                      <w:strike/>
                      <w:vertAlign w:val="superscript"/>
                    </w:rPr>
                    <w:t>th</w:t>
                  </w:r>
                  <w:r w:rsidRPr="008E022C">
                    <w:rPr>
                      <w:rFonts w:ascii="Times New Roman" w:hAnsi="Times New Roman" w:cs="Times New Roman"/>
                      <w:strike/>
                    </w:rPr>
                    <w:t xml:space="preserve"> scheduled DMRS port</w:t>
                  </w:r>
                </w:p>
                <w:p w14:paraId="562DD45B" w14:textId="77777777" w:rsidR="008E022C" w:rsidRPr="008E022C" w:rsidRDefault="008E022C" w:rsidP="003355DF">
                  <w:pPr>
                    <w:pStyle w:val="Table1"/>
                    <w:spacing w:after="0" w:line="240" w:lineRule="auto"/>
                    <w:contextualSpacing/>
                    <w:rPr>
                      <w:rFonts w:ascii="Times New Roman" w:hAnsi="Times New Roman" w:cs="Times New Roman"/>
                    </w:rPr>
                  </w:pPr>
                  <w:r w:rsidRPr="008E022C">
                    <w:rPr>
                      <w:rFonts w:ascii="Times New Roman" w:hAnsi="Times New Roman" w:cs="Times New Roman"/>
                    </w:rPr>
                    <w:t xml:space="preserve">Reserved </w:t>
                  </w:r>
                </w:p>
              </w:tc>
            </w:tr>
          </w:tbl>
          <w:p w14:paraId="0CE112CD" w14:textId="77777777" w:rsidR="008E022C" w:rsidRPr="008E022C" w:rsidRDefault="008E022C" w:rsidP="003355DF">
            <w:pPr>
              <w:pStyle w:val="BodyText"/>
              <w:spacing w:before="0" w:after="0" w:line="240" w:lineRule="auto"/>
              <w:contextualSpacing/>
              <w:rPr>
                <w:rFonts w:ascii="Times New Roman" w:hAnsi="Times New Roman" w:cs="Times New Roman"/>
                <w:i/>
                <w:iCs/>
              </w:rPr>
            </w:pPr>
          </w:p>
        </w:tc>
      </w:tr>
    </w:tbl>
    <w:p w14:paraId="207E4117" w14:textId="77777777" w:rsidR="008E022C" w:rsidRPr="008E022C" w:rsidRDefault="008E022C" w:rsidP="003355DF">
      <w:pPr>
        <w:spacing w:after="0" w:line="240" w:lineRule="auto"/>
        <w:contextualSpacing/>
        <w:rPr>
          <w:rFonts w:ascii="Times New Roman" w:hAnsi="Times New Roman" w:cs="Times New Roman"/>
        </w:rPr>
      </w:pPr>
    </w:p>
    <w:p w14:paraId="2693D32B" w14:textId="77777777" w:rsidR="008E022C" w:rsidRPr="008E022C" w:rsidRDefault="008E022C" w:rsidP="003355DF">
      <w:pPr>
        <w:spacing w:after="0" w:line="240" w:lineRule="auto"/>
        <w:contextualSpacing/>
        <w:rPr>
          <w:rFonts w:ascii="Times New Roman" w:hAnsi="Times New Roman" w:cs="Times New Roman"/>
          <w:smallCaps/>
        </w:rPr>
      </w:pPr>
      <w:bookmarkStart w:id="2" w:name="_Hlk190909102"/>
      <w:r w:rsidRPr="008E022C">
        <w:rPr>
          <w:rFonts w:ascii="Times New Roman" w:eastAsia="Times New Roman" w:hAnsi="Times New Roman" w:cs="Times New Roman"/>
          <w:b/>
          <w:highlight w:val="green"/>
        </w:rPr>
        <w:t>Agreement</w:t>
      </w:r>
    </w:p>
    <w:p w14:paraId="1018DADC" w14:textId="77777777" w:rsidR="008E022C" w:rsidRPr="008E022C" w:rsidRDefault="008E022C" w:rsidP="003355DF">
      <w:pPr>
        <w:spacing w:after="0" w:line="240" w:lineRule="auto"/>
        <w:contextualSpacing/>
        <w:rPr>
          <w:rFonts w:ascii="Times New Roman" w:hAnsi="Times New Roman" w:cs="Times New Roman"/>
        </w:rPr>
      </w:pPr>
      <w:r w:rsidRPr="008E022C">
        <w:rPr>
          <w:rFonts w:ascii="Times New Roman" w:hAnsi="Times New Roman" w:cs="Times New Roman"/>
        </w:rPr>
        <w:t>For non-codebook-based UL transmission for a 3TX UE, w</w:t>
      </w:r>
      <w:r w:rsidRPr="008E022C">
        <w:rPr>
          <w:rFonts w:ascii="Times New Roman" w:eastAsia="SimSun" w:hAnsi="Times New Roman" w:cs="Times New Roman"/>
        </w:rPr>
        <w:t xml:space="preserve">hen 2 PTRS ports are configured by </w:t>
      </w:r>
      <w:proofErr w:type="spellStart"/>
      <w:r w:rsidRPr="008E022C">
        <w:rPr>
          <w:rFonts w:ascii="Times New Roman" w:eastAsia="SimSun" w:hAnsi="Times New Roman" w:cs="Times New Roman"/>
        </w:rPr>
        <w:t>maxNrofPorts</w:t>
      </w:r>
      <w:proofErr w:type="spellEnd"/>
      <w:r w:rsidRPr="008E022C">
        <w:rPr>
          <w:rFonts w:ascii="Times New Roman" w:eastAsia="SimSun" w:hAnsi="Times New Roman" w:cs="Times New Roman"/>
        </w:rPr>
        <w:t xml:space="preserve"> in PTRS-</w:t>
      </w:r>
      <w:proofErr w:type="spellStart"/>
      <w:r w:rsidRPr="008E022C">
        <w:rPr>
          <w:rFonts w:ascii="Times New Roman" w:eastAsia="SimSun" w:hAnsi="Times New Roman" w:cs="Times New Roman"/>
        </w:rPr>
        <w:t>UplinkConfig</w:t>
      </w:r>
      <w:proofErr w:type="spellEnd"/>
      <w:r w:rsidRPr="008E022C">
        <w:rPr>
          <w:rFonts w:ascii="Times New Roman" w:eastAsia="SimSun" w:hAnsi="Times New Roman" w:cs="Times New Roman"/>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8E022C" w:rsidRPr="008E022C" w14:paraId="42E2C0B8" w14:textId="77777777" w:rsidTr="00054732">
        <w:trPr>
          <w:trHeight w:val="84"/>
        </w:trPr>
        <w:tc>
          <w:tcPr>
            <w:tcW w:w="2273" w:type="dxa"/>
            <w:tcBorders>
              <w:top w:val="single" w:sz="4" w:space="0" w:color="auto"/>
              <w:left w:val="single" w:sz="4" w:space="0" w:color="auto"/>
              <w:bottom w:val="single" w:sz="4" w:space="0" w:color="auto"/>
              <w:right w:val="single" w:sz="4" w:space="0" w:color="auto"/>
            </w:tcBorders>
            <w:hideMark/>
          </w:tcPr>
          <w:p w14:paraId="2490F347"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67D1BDF6"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4717808"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4016B9CD"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DMRS port </w:t>
            </w:r>
          </w:p>
        </w:tc>
      </w:tr>
      <w:tr w:rsidR="008E022C" w:rsidRPr="008E022C" w14:paraId="38E63A4D" w14:textId="77777777" w:rsidTr="00054732">
        <w:trPr>
          <w:trHeight w:val="195"/>
        </w:trPr>
        <w:tc>
          <w:tcPr>
            <w:tcW w:w="2273" w:type="dxa"/>
            <w:tcBorders>
              <w:top w:val="single" w:sz="4" w:space="0" w:color="auto"/>
              <w:left w:val="single" w:sz="4" w:space="0" w:color="auto"/>
              <w:bottom w:val="single" w:sz="4" w:space="0" w:color="auto"/>
              <w:right w:val="single" w:sz="4" w:space="0" w:color="auto"/>
            </w:tcBorders>
            <w:hideMark/>
          </w:tcPr>
          <w:p w14:paraId="1008251E"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2384B44F"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1st DMRS </w:t>
            </w:r>
            <w:r w:rsidRPr="008E022C">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35060E52"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4602E8A"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1st DMRS port which shares PTRS port 1 </w:t>
            </w:r>
          </w:p>
        </w:tc>
      </w:tr>
      <w:tr w:rsidR="008E022C" w:rsidRPr="008E022C" w14:paraId="1CB4420F" w14:textId="77777777" w:rsidTr="00054732">
        <w:trPr>
          <w:trHeight w:val="195"/>
        </w:trPr>
        <w:tc>
          <w:tcPr>
            <w:tcW w:w="2273" w:type="dxa"/>
            <w:tcBorders>
              <w:top w:val="single" w:sz="4" w:space="0" w:color="auto"/>
              <w:left w:val="single" w:sz="4" w:space="0" w:color="auto"/>
              <w:bottom w:val="single" w:sz="4" w:space="0" w:color="auto"/>
              <w:right w:val="single" w:sz="4" w:space="0" w:color="auto"/>
            </w:tcBorders>
            <w:hideMark/>
          </w:tcPr>
          <w:p w14:paraId="73577177"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7CA8C5BB" w14:textId="77777777" w:rsidR="008E022C" w:rsidRPr="008E022C" w:rsidRDefault="008E022C" w:rsidP="003355DF">
            <w:pPr>
              <w:pStyle w:val="Default"/>
              <w:spacing w:after="0" w:line="240" w:lineRule="auto"/>
              <w:ind w:left="360"/>
              <w:contextualSpacing/>
              <w:rPr>
                <w:kern w:val="2"/>
                <w:sz w:val="22"/>
                <w:szCs w:val="22"/>
              </w:rPr>
            </w:pPr>
            <w:r w:rsidRPr="008E022C">
              <w:rPr>
                <w:kern w:val="2"/>
                <w:sz w:val="22"/>
                <w:szCs w:val="22"/>
              </w:rPr>
              <w:t xml:space="preserve">2nd DMRS </w:t>
            </w:r>
            <w:r w:rsidRPr="008E022C">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71B69F86"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0612DCFB" w14:textId="77777777" w:rsidR="008E022C" w:rsidRPr="008E022C" w:rsidRDefault="008E022C" w:rsidP="003355DF">
            <w:pPr>
              <w:pStyle w:val="Default"/>
              <w:spacing w:after="0" w:line="240" w:lineRule="auto"/>
              <w:ind w:left="360"/>
              <w:contextualSpacing/>
              <w:rPr>
                <w:strike/>
                <w:kern w:val="2"/>
                <w:sz w:val="22"/>
                <w:szCs w:val="22"/>
              </w:rPr>
            </w:pPr>
            <w:r w:rsidRPr="008E022C">
              <w:rPr>
                <w:strike/>
                <w:kern w:val="2"/>
                <w:sz w:val="22"/>
                <w:szCs w:val="22"/>
              </w:rPr>
              <w:t>2nd DMRS port which shares PTRS port 1</w:t>
            </w:r>
          </w:p>
        </w:tc>
      </w:tr>
    </w:tbl>
    <w:p w14:paraId="4A56E7C1" w14:textId="77777777" w:rsidR="008E022C" w:rsidRPr="008E022C" w:rsidRDefault="008E022C" w:rsidP="003355DF">
      <w:pPr>
        <w:pStyle w:val="ListParagraph"/>
        <w:numPr>
          <w:ilvl w:val="0"/>
          <w:numId w:val="18"/>
        </w:numPr>
        <w:spacing w:after="0" w:line="240" w:lineRule="auto"/>
        <w:contextualSpacing/>
        <w:rPr>
          <w:rFonts w:ascii="Times New Roman" w:eastAsia="Malgun Gothic" w:hAnsi="Times New Roman" w:cs="Times New Roman"/>
        </w:rPr>
      </w:pPr>
      <w:r w:rsidRPr="008E022C">
        <w:rPr>
          <w:rFonts w:ascii="Times New Roman" w:eastAsia="Malgun Gothic" w:hAnsi="Times New Roman" w:cs="Times New Roman"/>
        </w:rPr>
        <w:t>Number of bits used for the indication</w:t>
      </w:r>
    </w:p>
    <w:p w14:paraId="0305BAB2" w14:textId="77777777" w:rsidR="008E022C" w:rsidRPr="008E022C" w:rsidRDefault="008E022C" w:rsidP="003355DF">
      <w:pPr>
        <w:pStyle w:val="ListParagraph"/>
        <w:numPr>
          <w:ilvl w:val="1"/>
          <w:numId w:val="18"/>
        </w:numPr>
        <w:spacing w:after="0" w:line="240" w:lineRule="auto"/>
        <w:contextualSpacing/>
        <w:rPr>
          <w:rFonts w:ascii="Times New Roman" w:eastAsia="Times New Roman" w:hAnsi="Times New Roman" w:cs="Times New Roman"/>
        </w:rPr>
      </w:pPr>
      <w:r w:rsidRPr="008E022C">
        <w:rPr>
          <w:rFonts w:ascii="Times New Roman" w:eastAsia="Times New Roman" w:hAnsi="Times New Roman" w:cs="Times New Roman"/>
        </w:rPr>
        <w:t>1 bit</w:t>
      </w:r>
    </w:p>
    <w:p w14:paraId="0DD80181" w14:textId="77777777" w:rsidR="008E022C" w:rsidRPr="008E022C" w:rsidRDefault="008E022C" w:rsidP="003355DF">
      <w:pPr>
        <w:pStyle w:val="ListParagraph"/>
        <w:numPr>
          <w:ilvl w:val="0"/>
          <w:numId w:val="18"/>
        </w:numPr>
        <w:spacing w:after="0" w:line="240" w:lineRule="auto"/>
        <w:contextualSpacing/>
        <w:rPr>
          <w:rFonts w:ascii="Times New Roman" w:eastAsia="Times New Roman" w:hAnsi="Times New Roman" w:cs="Times New Roman"/>
        </w:rPr>
      </w:pPr>
      <w:r w:rsidRPr="008E022C">
        <w:rPr>
          <w:rFonts w:ascii="Times New Roman" w:hAnsi="Times New Roman" w:cs="Times New Roman"/>
        </w:rPr>
        <w:lastRenderedPageBreak/>
        <w:t>Above is applicable when a 3TX UE is configured with 3 SRS resources for non-codebook-based UL transmission</w:t>
      </w:r>
    </w:p>
    <w:bookmarkEnd w:id="2"/>
    <w:p w14:paraId="32BE663E" w14:textId="77777777" w:rsidR="008E022C" w:rsidRPr="008E022C" w:rsidRDefault="008E022C" w:rsidP="003355DF">
      <w:pPr>
        <w:spacing w:after="0" w:line="240" w:lineRule="auto"/>
        <w:contextualSpacing/>
        <w:rPr>
          <w:rFonts w:ascii="Times New Roman" w:hAnsi="Times New Roman" w:cs="Times New Roman"/>
        </w:rPr>
      </w:pPr>
    </w:p>
    <w:p w14:paraId="4D6521BA" w14:textId="77777777" w:rsidR="008E022C" w:rsidRPr="008E022C" w:rsidRDefault="008E022C" w:rsidP="003355DF">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3BCBC82B"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8E022C" w:rsidRPr="008E022C" w14:paraId="57F956DE" w14:textId="77777777" w:rsidTr="00054732">
        <w:tc>
          <w:tcPr>
            <w:tcW w:w="10160" w:type="dxa"/>
          </w:tcPr>
          <w:p w14:paraId="13CAED2B" w14:textId="77777777" w:rsidR="008E022C" w:rsidRPr="008E022C" w:rsidRDefault="008E022C" w:rsidP="003355DF">
            <w:pPr>
              <w:spacing w:before="0" w:after="0" w:line="240" w:lineRule="auto"/>
              <w:contextualSpacing/>
              <w:rPr>
                <w:rFonts w:ascii="Times New Roman" w:hAnsi="Times New Roman" w:cs="Times New Roman"/>
                <w:lang w:eastAsia="x-none"/>
              </w:rPr>
            </w:pPr>
            <w:r w:rsidRPr="008E022C">
              <w:rPr>
                <w:rFonts w:ascii="Times New Roman" w:hAnsi="Times New Roman" w:cs="Times New Roman"/>
                <w:b/>
                <w:bCs/>
                <w:highlight w:val="green"/>
                <w:lang w:eastAsia="x-none"/>
              </w:rPr>
              <w:t>Agreement</w:t>
            </w:r>
          </w:p>
          <w:p w14:paraId="6AF95266" w14:textId="77777777" w:rsidR="008E022C" w:rsidRPr="008E022C" w:rsidRDefault="008E022C" w:rsidP="003355DF">
            <w:pPr>
              <w:spacing w:before="0" w:after="0" w:line="240" w:lineRule="auto"/>
              <w:contextualSpacing/>
              <w:rPr>
                <w:rFonts w:ascii="Times New Roman" w:hAnsi="Times New Roman" w:cs="Times New Roman"/>
                <w:iCs/>
                <w:lang w:eastAsia="x-none"/>
              </w:rPr>
            </w:pPr>
            <w:r w:rsidRPr="008E022C">
              <w:rPr>
                <w:rFonts w:ascii="Times New Roman" w:hAnsi="Times New Roman" w:cs="Times New Roman"/>
                <w:iCs/>
                <w:lang w:eastAsia="x-none"/>
              </w:rPr>
              <w:t xml:space="preserve">For codebook-based M-TRP PUSCH repetition by a 3TX UE, for indication of PTRS-DMRS association, </w:t>
            </w:r>
          </w:p>
          <w:p w14:paraId="79DB13B4" w14:textId="77777777" w:rsidR="008E022C" w:rsidRPr="008E022C" w:rsidRDefault="008E022C" w:rsidP="003355DF">
            <w:pPr>
              <w:numPr>
                <w:ilvl w:val="0"/>
                <w:numId w:val="85"/>
              </w:numPr>
              <w:spacing w:before="0" w:after="0" w:line="240" w:lineRule="auto"/>
              <w:contextualSpacing/>
              <w:rPr>
                <w:rFonts w:ascii="Times New Roman" w:hAnsi="Times New Roman" w:cs="Times New Roman"/>
                <w:i/>
                <w:lang w:eastAsia="x-none"/>
              </w:rPr>
            </w:pPr>
            <w:r w:rsidRPr="008E022C">
              <w:rPr>
                <w:rFonts w:ascii="Times New Roman" w:hAnsi="Times New Roman" w:cs="Times New Roman"/>
                <w:lang w:eastAsia="x-none"/>
              </w:rPr>
              <w:t xml:space="preserve">When 1 PTRS port is configured by </w:t>
            </w:r>
            <w:proofErr w:type="spellStart"/>
            <w:r w:rsidRPr="008E022C">
              <w:rPr>
                <w:rFonts w:ascii="Times New Roman" w:hAnsi="Times New Roman" w:cs="Times New Roman"/>
                <w:lang w:eastAsia="x-none"/>
              </w:rPr>
              <w:t>maxNrofPorts</w:t>
            </w:r>
            <w:proofErr w:type="spellEnd"/>
            <w:r w:rsidRPr="008E022C">
              <w:rPr>
                <w:rFonts w:ascii="Times New Roman" w:hAnsi="Times New Roman" w:cs="Times New Roman"/>
                <w:lang w:eastAsia="x-none"/>
              </w:rPr>
              <w:t xml:space="preserve"> in PTRS-</w:t>
            </w:r>
            <w:proofErr w:type="spellStart"/>
            <w:r w:rsidRPr="008E022C">
              <w:rPr>
                <w:rFonts w:ascii="Times New Roman" w:hAnsi="Times New Roman" w:cs="Times New Roman"/>
                <w:lang w:eastAsia="x-none"/>
              </w:rPr>
              <w:t>UplinkConfig</w:t>
            </w:r>
            <w:proofErr w:type="spellEnd"/>
            <w:r w:rsidRPr="008E022C">
              <w:rPr>
                <w:rFonts w:ascii="Times New Roman" w:hAnsi="Times New Roman" w:cs="Times New Roman"/>
                <w:lang w:eastAsia="x-none"/>
              </w:rPr>
              <w:t>, reuse Rel-17 multi-TRP TDM repetition,</w:t>
            </w:r>
          </w:p>
          <w:p w14:paraId="648FDBF2" w14:textId="77777777" w:rsidR="008E022C" w:rsidRPr="008E022C" w:rsidRDefault="008E022C" w:rsidP="003355DF">
            <w:pPr>
              <w:numPr>
                <w:ilvl w:val="0"/>
                <w:numId w:val="85"/>
              </w:numPr>
              <w:spacing w:before="0" w:after="0" w:line="240" w:lineRule="auto"/>
              <w:contextualSpacing/>
              <w:rPr>
                <w:rFonts w:ascii="Times New Roman" w:hAnsi="Times New Roman" w:cs="Times New Roman"/>
                <w:lang w:eastAsia="x-none"/>
              </w:rPr>
            </w:pPr>
            <w:r w:rsidRPr="008E022C">
              <w:rPr>
                <w:rFonts w:ascii="Times New Roman" w:hAnsi="Times New Roman" w:cs="Times New Roman"/>
                <w:lang w:eastAsia="x-none"/>
              </w:rPr>
              <w:t xml:space="preserve">When 2 PTRS ports are configured by </w:t>
            </w:r>
            <w:proofErr w:type="spellStart"/>
            <w:r w:rsidRPr="008E022C">
              <w:rPr>
                <w:rFonts w:ascii="Times New Roman" w:hAnsi="Times New Roman" w:cs="Times New Roman"/>
                <w:lang w:eastAsia="x-none"/>
              </w:rPr>
              <w:t>maxNrofPorts</w:t>
            </w:r>
            <w:proofErr w:type="spellEnd"/>
            <w:r w:rsidRPr="008E022C">
              <w:rPr>
                <w:rFonts w:ascii="Times New Roman" w:hAnsi="Times New Roman" w:cs="Times New Roman"/>
                <w:lang w:eastAsia="x-none"/>
              </w:rPr>
              <w:t xml:space="preserve"> in PTRS-</w:t>
            </w:r>
            <w:proofErr w:type="spellStart"/>
            <w:r w:rsidRPr="008E022C">
              <w:rPr>
                <w:rFonts w:ascii="Times New Roman" w:hAnsi="Times New Roman" w:cs="Times New Roman"/>
                <w:lang w:eastAsia="x-none"/>
              </w:rPr>
              <w:t>UplinkConfig</w:t>
            </w:r>
            <w:proofErr w:type="spellEnd"/>
            <w:r w:rsidRPr="008E022C">
              <w:rPr>
                <w:rFonts w:ascii="Times New Roman" w:hAnsi="Times New Roman" w:cs="Times New Roman"/>
                <w:lang w:eastAsia="x-none"/>
              </w:rPr>
              <w:t xml:space="preserve">, and </w:t>
            </w:r>
            <w:proofErr w:type="spellStart"/>
            <w:r w:rsidRPr="008E022C">
              <w:rPr>
                <w:rFonts w:ascii="Times New Roman" w:hAnsi="Times New Roman" w:cs="Times New Roman"/>
                <w:lang w:eastAsia="x-none"/>
              </w:rPr>
              <w:t>maxRank</w:t>
            </w:r>
            <w:proofErr w:type="spellEnd"/>
            <w:r w:rsidRPr="008E022C">
              <w:rPr>
                <w:rFonts w:ascii="Times New Roman" w:hAnsi="Times New Roman" w:cs="Times New Roman"/>
                <w:lang w:eastAsia="x-none"/>
              </w:rPr>
              <w:t xml:space="preserve"> = 2 or 3, </w:t>
            </w:r>
          </w:p>
          <w:p w14:paraId="7DF5C0FB" w14:textId="77777777" w:rsidR="008E022C" w:rsidRPr="008E022C" w:rsidRDefault="008E022C" w:rsidP="003355DF">
            <w:pPr>
              <w:numPr>
                <w:ilvl w:val="1"/>
                <w:numId w:val="85"/>
              </w:numPr>
              <w:spacing w:before="0" w:after="0" w:line="240" w:lineRule="auto"/>
              <w:contextualSpacing/>
              <w:rPr>
                <w:rFonts w:ascii="Times New Roman" w:hAnsi="Times New Roman" w:cs="Times New Roman"/>
                <w:lang w:eastAsia="x-none"/>
              </w:rPr>
            </w:pPr>
            <w:r w:rsidRPr="008E022C">
              <w:rPr>
                <w:rFonts w:ascii="Times New Roman" w:hAnsi="Times New Roman" w:cs="Times New Roman"/>
                <w:lang w:eastAsia="x-none"/>
              </w:rPr>
              <w:t>A second PTRS-DMRS association field (1 bit) is used to indicate the association between PTRS ports and DMRS ports for the 2nd SRS resource set (i.e.,2nd TRP).</w:t>
            </w:r>
          </w:p>
        </w:tc>
      </w:tr>
    </w:tbl>
    <w:p w14:paraId="13865BE4" w14:textId="77777777" w:rsidR="008E022C" w:rsidRPr="008E022C" w:rsidRDefault="008E022C" w:rsidP="003355DF">
      <w:pPr>
        <w:spacing w:after="0" w:line="240" w:lineRule="auto"/>
        <w:contextualSpacing/>
        <w:rPr>
          <w:rFonts w:ascii="Times New Roman" w:hAnsi="Times New Roman" w:cs="Times New Roman"/>
          <w:lang w:eastAsia="x-none"/>
        </w:rPr>
      </w:pPr>
    </w:p>
    <w:p w14:paraId="247FFA1E"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b/>
          <w:bCs/>
          <w:highlight w:val="green"/>
        </w:rPr>
        <w:t>Agreement</w:t>
      </w:r>
    </w:p>
    <w:p w14:paraId="5CAB24E4" w14:textId="77777777" w:rsidR="008E022C" w:rsidRPr="008E022C" w:rsidRDefault="008E022C" w:rsidP="003355DF">
      <w:pPr>
        <w:pStyle w:val="BodyText"/>
        <w:spacing w:after="0" w:line="240" w:lineRule="auto"/>
        <w:contextualSpacing/>
        <w:rPr>
          <w:rFonts w:ascii="Times New Roman" w:hAnsi="Times New Roman" w:cs="Times New Roman"/>
        </w:rPr>
      </w:pPr>
      <w:r w:rsidRPr="008E022C">
        <w:rPr>
          <w:rFonts w:ascii="Times New Roman" w:hAnsi="Times New Roman" w:cs="Times New Roman"/>
        </w:rPr>
        <w:t>For 3T3R and 3T6R antenna switching, support the following separate UE capabilities for SRS configuration,</w:t>
      </w:r>
    </w:p>
    <w:p w14:paraId="2CB3306C"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w:t>
      </w:r>
      <w:proofErr w:type="gramStart"/>
      <w:r w:rsidRPr="008E022C">
        <w:rPr>
          <w:rFonts w:ascii="Times New Roman" w:hAnsi="Times New Roman" w:cs="Times New Roman"/>
        </w:rPr>
        <w:t>srs</w:t>
      </w:r>
      <w:proofErr w:type="gramEnd"/>
      <w:r w:rsidRPr="008E022C">
        <w:rPr>
          <w:rFonts w:ascii="Times New Roman" w:hAnsi="Times New Roman" w:cs="Times New Roman"/>
        </w:rPr>
        <w:t>-AntennaSwitching3T6R2SP-1Periodic” to extend srs-AntennaSwitching2SP-1Periodic to the case of 3T6R.</w:t>
      </w:r>
    </w:p>
    <w:p w14:paraId="715560CB" w14:textId="77777777" w:rsidR="008E022C" w:rsidRPr="008E022C" w:rsidRDefault="008E022C" w:rsidP="003355DF">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w:t>
      </w:r>
      <w:proofErr w:type="gramStart"/>
      <w:r w:rsidRPr="008E022C">
        <w:rPr>
          <w:rFonts w:ascii="Times New Roman" w:hAnsi="Times New Roman" w:cs="Times New Roman"/>
        </w:rPr>
        <w:t>srs</w:t>
      </w:r>
      <w:proofErr w:type="gramEnd"/>
      <w:r w:rsidRPr="008E022C">
        <w:rPr>
          <w:rFonts w:ascii="Times New Roman" w:hAnsi="Times New Roman" w:cs="Times New Roman"/>
        </w:rPr>
        <w:t>-AntennaSwitching3T3R2SP-1Periodic” to extend srs-AntennaSwitching2SP-1Periodic to the case of 3T3R.</w:t>
      </w:r>
    </w:p>
    <w:p w14:paraId="2B299671" w14:textId="77777777" w:rsidR="008E022C" w:rsidRDefault="008E022C" w:rsidP="003355DF">
      <w:pPr>
        <w:spacing w:after="0" w:line="240" w:lineRule="auto"/>
        <w:contextualSpacing/>
        <w:rPr>
          <w:rFonts w:ascii="Times New Roman" w:eastAsia="Batang" w:hAnsi="Times New Roman" w:cs="Times New Roman"/>
          <w:lang w:val="en-GB" w:eastAsia="x-none"/>
        </w:rPr>
      </w:pPr>
    </w:p>
    <w:p w14:paraId="0197FA5B" w14:textId="4E21E0FA" w:rsidR="00012C2B" w:rsidRPr="008E022C" w:rsidRDefault="00012C2B" w:rsidP="00012C2B">
      <w:pPr>
        <w:snapToGrid w:val="0"/>
        <w:spacing w:after="0" w:line="240" w:lineRule="auto"/>
        <w:contextualSpacing/>
        <w:rPr>
          <w:rFonts w:ascii="Times New Roman" w:hAnsi="Times New Roman" w:cs="Times New Roman"/>
          <w:b/>
          <w:u w:val="single"/>
        </w:rPr>
      </w:pPr>
      <w:r w:rsidRPr="00012C2B">
        <w:rPr>
          <w:rFonts w:ascii="Times New Roman" w:hAnsi="Times New Roman" w:cs="Times New Roman"/>
          <w:b/>
          <w:highlight w:val="lightGray"/>
          <w:u w:val="single"/>
        </w:rPr>
        <w:t>RAN1 #120</w:t>
      </w:r>
      <w:r w:rsidRPr="00012C2B">
        <w:rPr>
          <w:rFonts w:ascii="Times New Roman" w:hAnsi="Times New Roman" w:cs="Times New Roman"/>
          <w:b/>
          <w:highlight w:val="lightGray"/>
          <w:u w:val="single"/>
        </w:rPr>
        <w:t>-bis</w:t>
      </w:r>
    </w:p>
    <w:p w14:paraId="75D5C997" w14:textId="1C3FCC60" w:rsidR="00012C2B" w:rsidRPr="00012C2B" w:rsidRDefault="00012C2B" w:rsidP="00012C2B">
      <w:pPr>
        <w:snapToGrid w:val="0"/>
        <w:spacing w:line="240" w:lineRule="auto"/>
        <w:contextualSpacing/>
        <w:jc w:val="both"/>
        <w:rPr>
          <w:rFonts w:ascii="Times New Roman" w:eastAsia="SimSun" w:hAnsi="Times New Roman" w:cs="Times New Roman"/>
          <w:kern w:val="0"/>
          <w:szCs w:val="20"/>
          <w:lang w:eastAsia="ko-KR"/>
          <w14:ligatures w14:val="none"/>
        </w:rPr>
      </w:pPr>
      <w:bookmarkStart w:id="3" w:name="_Hlk195208965"/>
      <w:r w:rsidRPr="00012C2B">
        <w:rPr>
          <w:rFonts w:ascii="Times New Roman" w:eastAsia="SimSun" w:hAnsi="Times New Roman" w:cs="Times New Roman"/>
          <w:b/>
          <w:kern w:val="0"/>
          <w:szCs w:val="20"/>
          <w:highlight w:val="green"/>
          <w:lang w:eastAsia="ko-KR"/>
          <w14:ligatures w14:val="none"/>
        </w:rPr>
        <w:t>Agreement</w:t>
      </w:r>
    </w:p>
    <w:bookmarkEnd w:id="3"/>
    <w:p w14:paraId="25A39414" w14:textId="77777777" w:rsidR="00012C2B" w:rsidRPr="00012C2B" w:rsidRDefault="00012C2B" w:rsidP="00012C2B">
      <w:pPr>
        <w:spacing w:line="240" w:lineRule="auto"/>
        <w:contextualSpacing/>
        <w:rPr>
          <w:rFonts w:ascii="Times New Roman" w:eastAsia="Malgun Gothic" w:hAnsi="Times New Roman" w:cs="Times New Roman"/>
          <w:kern w:val="0"/>
          <w:szCs w:val="22"/>
          <w:lang w:eastAsia="ko-KR"/>
          <w14:ligatures w14:val="none"/>
        </w:rPr>
      </w:pPr>
      <w:r w:rsidRPr="00012C2B">
        <w:rPr>
          <w:rFonts w:ascii="Times New Roman" w:eastAsia="Malgun Gothic" w:hAnsi="Times New Roman" w:cs="Times New Roman"/>
          <w:kern w:val="0"/>
          <w:szCs w:val="22"/>
          <w:lang w:eastAsia="ko-KR"/>
          <w14:ligatures w14:val="none"/>
        </w:rPr>
        <w:t>Adopt the following changes in Clause 6.3.1.5 in TS38.211.</w:t>
      </w:r>
      <w:r w:rsidRPr="00012C2B">
        <w:rPr>
          <w:rFonts w:ascii="Times New Roman" w:eastAsia="Calibri" w:hAnsi="Times New Roman" w:cs="Times New Roman"/>
          <w:bCs/>
          <w:kern w:val="0"/>
          <w:szCs w:val="22"/>
          <w:lang w:eastAsia="ko-KR"/>
          <w14:ligatures w14:val="none"/>
        </w:rPr>
        <w:t xml:space="preserve"> </w:t>
      </w:r>
    </w:p>
    <w:tbl>
      <w:tblPr>
        <w:tblW w:w="0" w:type="auto"/>
        <w:tblLook w:val="04A0" w:firstRow="1" w:lastRow="0" w:firstColumn="1" w:lastColumn="0" w:noHBand="0" w:noVBand="1"/>
      </w:tblPr>
      <w:tblGrid>
        <w:gridCol w:w="10075"/>
      </w:tblGrid>
      <w:tr w:rsidR="00012C2B" w:rsidRPr="00012C2B" w14:paraId="2BA53B45" w14:textId="77777777" w:rsidTr="00012C2B">
        <w:tc>
          <w:tcPr>
            <w:tcW w:w="10075" w:type="dxa"/>
            <w:tcBorders>
              <w:top w:val="double" w:sz="4" w:space="0" w:color="A5A5A5"/>
              <w:left w:val="double" w:sz="4" w:space="0" w:color="A5A5A5"/>
              <w:bottom w:val="double" w:sz="4" w:space="0" w:color="A5A5A5"/>
              <w:right w:val="double" w:sz="4" w:space="0" w:color="A5A5A5"/>
            </w:tcBorders>
            <w:hideMark/>
          </w:tcPr>
          <w:p w14:paraId="0F747E3D" w14:textId="77777777" w:rsidR="00012C2B" w:rsidRPr="00012C2B" w:rsidRDefault="00012C2B" w:rsidP="00012C2B">
            <w:pPr>
              <w:keepNext/>
              <w:spacing w:after="0" w:line="240" w:lineRule="auto"/>
              <w:ind w:left="1418" w:hanging="1418"/>
              <w:contextualSpacing/>
              <w:outlineLvl w:val="3"/>
              <w:rPr>
                <w:rFonts w:ascii="Arial" w:eastAsia="Malgun Gothic" w:hAnsi="Arial" w:cs="Times New Roman"/>
                <w:kern w:val="0"/>
                <w:sz w:val="22"/>
                <w:szCs w:val="20"/>
                <w:lang w:eastAsia="ko-KR"/>
                <w14:ligatures w14:val="none"/>
              </w:rPr>
            </w:pPr>
            <w:r w:rsidRPr="00012C2B">
              <w:rPr>
                <w:rFonts w:ascii="Calibri" w:eastAsia="Malgun Gothic" w:hAnsi="Calibri" w:cs="Times New Roman"/>
                <w:i/>
                <w:iCs/>
                <w:kern w:val="0"/>
                <w:sz w:val="22"/>
                <w:szCs w:val="22"/>
                <w:lang w:eastAsia="ko-KR"/>
                <w14:ligatures w14:val="none"/>
              </w:rPr>
              <w:t xml:space="preserve"> </w:t>
            </w:r>
            <w:r w:rsidRPr="00012C2B">
              <w:rPr>
                <w:rFonts w:ascii="Arial" w:eastAsia="Malgun Gothic" w:hAnsi="Arial" w:cs="Times New Roman"/>
                <w:kern w:val="0"/>
                <w:sz w:val="22"/>
                <w:szCs w:val="22"/>
                <w:lang w:eastAsia="ko-KR"/>
                <w14:ligatures w14:val="none"/>
              </w:rPr>
              <w:t>6.3.1.5</w:t>
            </w:r>
            <w:r w:rsidRPr="00012C2B">
              <w:rPr>
                <w:rFonts w:ascii="Arial" w:eastAsia="Malgun Gothic" w:hAnsi="Arial" w:cs="Times New Roman"/>
                <w:kern w:val="0"/>
                <w:sz w:val="22"/>
                <w:szCs w:val="22"/>
                <w:lang w:eastAsia="ko-KR"/>
                <w14:ligatures w14:val="none"/>
              </w:rPr>
              <w:tab/>
              <w:t>Precoding</w:t>
            </w:r>
          </w:p>
          <w:p w14:paraId="031B9BC4" w14:textId="77777777" w:rsidR="00012C2B" w:rsidRPr="00012C2B" w:rsidRDefault="00012C2B" w:rsidP="00012C2B">
            <w:pPr>
              <w:spacing w:after="255" w:line="240" w:lineRule="auto"/>
              <w:contextualSpacing/>
              <w:rPr>
                <w:rFonts w:ascii="Times New Roman" w:eastAsia="Malgun Gothic" w:hAnsi="Times New Roman" w:cs="Times New Roman"/>
                <w:kern w:val="0"/>
                <w:sz w:val="22"/>
                <w:szCs w:val="22"/>
                <w:lang w:eastAsia="ko-KR"/>
                <w14:ligatures w14:val="none"/>
              </w:rPr>
            </w:pPr>
            <w:r w:rsidRPr="00012C2B">
              <w:rPr>
                <w:rFonts w:ascii="Times New Roman" w:eastAsia="Malgun Gothic" w:hAnsi="Times New Roman" w:cs="Times New Roman"/>
                <w:kern w:val="0"/>
                <w:sz w:val="22"/>
                <w:szCs w:val="22"/>
                <w:lang w:eastAsia="ko-KR"/>
                <w14:ligatures w14:val="none"/>
              </w:rPr>
              <w:t xml:space="preserve">The block of vectors </w:t>
            </w:r>
            <m:oMath>
              <m:sSup>
                <m:sSupPr>
                  <m:ctrlPr>
                    <w:rPr>
                      <w:rFonts w:ascii="Cambria Math" w:eastAsia="Malgun Gothic" w:hAnsi="Cambria Math" w:cs="Times New Roman"/>
                      <w:i/>
                      <w:kern w:val="0"/>
                      <w:sz w:val="22"/>
                      <w:szCs w:val="22"/>
                      <w:lang w:eastAsia="ko-KR"/>
                      <w14:ligatures w14:val="none"/>
                    </w:rPr>
                  </m:ctrlPr>
                </m:sSupPr>
                <m:e>
                  <m:d>
                    <m:dPr>
                      <m:begChr m:val="["/>
                      <m:endChr m:val="]"/>
                      <m:ctrlPr>
                        <w:rPr>
                          <w:rFonts w:ascii="Cambria Math" w:eastAsia="Malgun Gothic" w:hAnsi="Cambria Math" w:cs="Times New Roman"/>
                          <w:i/>
                          <w:kern w:val="0"/>
                          <w:sz w:val="22"/>
                          <w:szCs w:val="22"/>
                          <w:lang w:eastAsia="ko-KR"/>
                          <w14:ligatures w14:val="none"/>
                        </w:rPr>
                      </m:ctrlPr>
                    </m:dPr>
                    <m:e>
                      <m:m>
                        <m:mPr>
                          <m:mcs>
                            <m:mc>
                              <m:mcPr>
                                <m:count m:val="3"/>
                                <m:mcJc m:val="center"/>
                              </m:mcPr>
                            </m:mc>
                          </m:mcs>
                          <m:ctrlPr>
                            <w:rPr>
                              <w:rFonts w:ascii="Cambria Math" w:eastAsia="Malgun Gothic" w:hAnsi="Cambria Math" w:cs="Times New Roman"/>
                              <w:i/>
                              <w:kern w:val="0"/>
                              <w:sz w:val="22"/>
                              <w:szCs w:val="22"/>
                              <w:lang w:eastAsia="ko-KR"/>
                              <w14:ligatures w14:val="none"/>
                            </w:rPr>
                          </m:ctrlPr>
                        </m:mPr>
                        <m:mr>
                          <m:e>
                            <m:sSup>
                              <m:sSupPr>
                                <m:ctrlPr>
                                  <w:rPr>
                                    <w:rFonts w:ascii="Cambria Math" w:eastAsia="Malgun Gothic" w:hAnsi="Cambria Math" w:cs="Times New Roman"/>
                                    <w:i/>
                                    <w:kern w:val="0"/>
                                    <w:sz w:val="22"/>
                                    <w:szCs w:val="22"/>
                                    <w:lang w:eastAsia="ko-KR"/>
                                    <w14:ligatures w14:val="none"/>
                                  </w:rPr>
                                </m:ctrlPr>
                              </m:sSupPr>
                              <m:e>
                                <m:r>
                                  <w:rPr>
                                    <w:rFonts w:ascii="Cambria Math" w:eastAsia="Malgun Gothic" w:hAnsi="Cambria Math" w:cs="Times New Roman"/>
                                    <w:kern w:val="0"/>
                                    <w:sz w:val="22"/>
                                    <w:szCs w:val="22"/>
                                    <w:lang w:eastAsia="ko-KR"/>
                                    <w14:ligatures w14:val="none"/>
                                  </w:rPr>
                                  <m:t>y</m:t>
                                </m:r>
                              </m:e>
                              <m: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kern w:val="0"/>
                                        <w:sz w:val="22"/>
                                        <w:szCs w:val="22"/>
                                        <w:lang w:eastAsia="ko-KR"/>
                                        <w14:ligatures w14:val="none"/>
                                      </w:rPr>
                                      <m:t>0</m:t>
                                    </m:r>
                                  </m:e>
                                </m:d>
                              </m:sup>
                            </m:s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kern w:val="0"/>
                                    <w:sz w:val="22"/>
                                    <w:szCs w:val="22"/>
                                    <w:lang w:eastAsia="ko-KR"/>
                                    <w14:ligatures w14:val="none"/>
                                  </w:rPr>
                                  <m:t>i</m:t>
                                </m:r>
                              </m:e>
                            </m:d>
                          </m:e>
                          <m:e>
                            <m:r>
                              <w:rPr>
                                <w:rFonts w:ascii="Cambria Math" w:eastAsia="Malgun Gothic" w:hAnsi="Cambria Math" w:cs="Times New Roman"/>
                                <w:kern w:val="0"/>
                                <w:sz w:val="22"/>
                                <w:szCs w:val="22"/>
                                <w:lang w:eastAsia="ko-KR"/>
                                <w14:ligatures w14:val="none"/>
                              </w:rPr>
                              <m:t>…</m:t>
                            </m:r>
                          </m:e>
                          <m:e>
                            <m:sSup>
                              <m:sSupPr>
                                <m:ctrlPr>
                                  <w:rPr>
                                    <w:rFonts w:ascii="Cambria Math" w:eastAsia="Malgun Gothic" w:hAnsi="Cambria Math" w:cs="Times New Roman"/>
                                    <w:i/>
                                    <w:kern w:val="0"/>
                                    <w:sz w:val="22"/>
                                    <w:szCs w:val="22"/>
                                    <w:lang w:eastAsia="ko-KR"/>
                                    <w14:ligatures w14:val="none"/>
                                  </w:rPr>
                                </m:ctrlPr>
                              </m:sSupPr>
                              <m:e>
                                <m:r>
                                  <w:rPr>
                                    <w:rFonts w:ascii="Cambria Math" w:eastAsia="Malgun Gothic" w:hAnsi="Cambria Math" w:cs="Times New Roman"/>
                                    <w:kern w:val="0"/>
                                    <w:sz w:val="22"/>
                                    <w:szCs w:val="22"/>
                                    <w:lang w:eastAsia="ko-KR"/>
                                    <w14:ligatures w14:val="none"/>
                                  </w:rPr>
                                  <m:t>y</m:t>
                                </m:r>
                              </m:e>
                              <m: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kern w:val="0"/>
                                        <w:sz w:val="22"/>
                                        <w:szCs w:val="22"/>
                                        <w:lang w:eastAsia="ko-KR"/>
                                        <w14:ligatures w14:val="none"/>
                                      </w:rPr>
                                      <m:t>υ-1</m:t>
                                    </m:r>
                                  </m:e>
                                </m:d>
                              </m:sup>
                            </m:s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kern w:val="0"/>
                                    <w:sz w:val="22"/>
                                    <w:szCs w:val="22"/>
                                    <w:lang w:eastAsia="ko-KR"/>
                                    <w14:ligatures w14:val="none"/>
                                  </w:rPr>
                                  <m:t>i</m:t>
                                </m:r>
                              </m:e>
                            </m:d>
                          </m:e>
                        </m:mr>
                      </m:m>
                    </m:e>
                  </m:d>
                </m:e>
                <m:sup>
                  <m:r>
                    <m:rPr>
                      <m:nor/>
                    </m:rPr>
                    <w:rPr>
                      <w:rFonts w:ascii="Times New Roman" w:eastAsia="Malgun Gothic" w:hAnsi="Times New Roman" w:cs="Times New Roman"/>
                      <w:kern w:val="0"/>
                      <w:sz w:val="22"/>
                      <w:szCs w:val="22"/>
                      <w:lang w:eastAsia="ko-KR"/>
                      <w14:ligatures w14:val="none"/>
                    </w:rPr>
                    <m:t>T</m:t>
                  </m:r>
                </m:sup>
              </m:sSup>
            </m:oMath>
            <w:r w:rsidRPr="00012C2B">
              <w:rPr>
                <w:rFonts w:ascii="Times New Roman" w:eastAsia="Malgun Gothic" w:hAnsi="Times New Roman" w:cs="Times New Roman"/>
                <w:kern w:val="0"/>
                <w:sz w:val="22"/>
                <w:szCs w:val="22"/>
                <w:lang w:eastAsia="ko-KR"/>
                <w14:ligatures w14:val="none"/>
              </w:rPr>
              <w:t xml:space="preserve"> shall be precoded according to</w:t>
            </w:r>
          </w:p>
          <w:p w14:paraId="55336B1E" w14:textId="77777777" w:rsidR="00012C2B" w:rsidRPr="00012C2B" w:rsidRDefault="00012C2B" w:rsidP="00012C2B">
            <w:pPr>
              <w:tabs>
                <w:tab w:val="center" w:pos="4536"/>
                <w:tab w:val="right" w:pos="9072"/>
              </w:tabs>
              <w:spacing w:after="255" w:line="240" w:lineRule="auto"/>
              <w:contextualSpacing/>
              <w:rPr>
                <w:rFonts w:ascii="Times New Roman" w:eastAsia="Malgun Gothic" w:hAnsi="Times New Roman" w:cs="Times New Roman"/>
                <w:noProof/>
                <w:kern w:val="0"/>
                <w:sz w:val="22"/>
                <w:szCs w:val="22"/>
                <w:lang w:eastAsia="ko-KR"/>
                <w14:ligatures w14:val="none"/>
              </w:rPr>
            </w:pPr>
            <m:oMathPara>
              <m:oMath>
                <m:d>
                  <m:dPr>
                    <m:begChr m:val="["/>
                    <m:endChr m:val="]"/>
                    <m:ctrlPr>
                      <w:rPr>
                        <w:rFonts w:ascii="Cambria Math" w:eastAsia="Malgun Gothic" w:hAnsi="Cambria Math" w:cs="Times New Roman"/>
                        <w:i/>
                        <w:noProof/>
                        <w:kern w:val="0"/>
                        <w:sz w:val="22"/>
                        <w:szCs w:val="22"/>
                        <w:lang w:eastAsia="ko-KR"/>
                        <w14:ligatures w14:val="none"/>
                      </w:rPr>
                    </m:ctrlPr>
                  </m:dPr>
                  <m:e>
                    <m:m>
                      <m:mPr>
                        <m:mcs>
                          <m:mc>
                            <m:mcPr>
                              <m:count m:val="1"/>
                              <m:mcJc m:val="center"/>
                            </m:mcPr>
                          </m:mc>
                        </m:mcs>
                        <m:ctrlPr>
                          <w:rPr>
                            <w:rFonts w:ascii="Cambria Math" w:eastAsia="Malgun Gothic" w:hAnsi="Cambria Math" w:cs="Times New Roman"/>
                            <w:i/>
                            <w:noProof/>
                            <w:kern w:val="0"/>
                            <w:sz w:val="22"/>
                            <w:szCs w:val="22"/>
                            <w:lang w:eastAsia="ko-KR"/>
                            <w14:ligatures w14:val="none"/>
                          </w:rPr>
                        </m:ctrlPr>
                      </m:mPr>
                      <m:mr>
                        <m:e>
                          <m:sSup>
                            <m:sSupPr>
                              <m:ctrlPr>
                                <w:rPr>
                                  <w:rFonts w:ascii="Cambria Math" w:eastAsia="Malgun Gothic" w:hAnsi="Cambria Math" w:cs="Times New Roman"/>
                                  <w:i/>
                                  <w:noProof/>
                                  <w:kern w:val="0"/>
                                  <w:sz w:val="22"/>
                                  <w:szCs w:val="22"/>
                                  <w:lang w:eastAsia="ko-KR"/>
                                  <w14:ligatures w14:val="none"/>
                                </w:rPr>
                              </m:ctrlPr>
                            </m:sSupPr>
                            <m:e>
                              <m:r>
                                <w:rPr>
                                  <w:rFonts w:ascii="Cambria Math" w:eastAsia="Malgun Gothic" w:hAnsi="Cambria Math" w:cs="Times New Roman"/>
                                  <w:noProof/>
                                  <w:kern w:val="0"/>
                                  <w:sz w:val="22"/>
                                  <w:szCs w:val="22"/>
                                  <w:lang w:eastAsia="ko-KR"/>
                                  <w14:ligatures w14:val="none"/>
                                </w:rPr>
                                <m:t>z</m:t>
                              </m:r>
                            </m:e>
                            <m:sup>
                              <m:r>
                                <w:rPr>
                                  <w:rFonts w:ascii="Cambria Math" w:eastAsia="Malgun Gothic" w:hAnsi="Cambria Math" w:cs="Times New Roman"/>
                                  <w:noProof/>
                                  <w:kern w:val="0"/>
                                  <w:sz w:val="22"/>
                                  <w:szCs w:val="22"/>
                                  <w:lang w:eastAsia="ko-KR"/>
                                  <w14:ligatures w14:val="none"/>
                                </w:rPr>
                                <m:t>(</m:t>
                              </m:r>
                              <m:sSub>
                                <m:sSubPr>
                                  <m:ctrlPr>
                                    <w:rPr>
                                      <w:rFonts w:ascii="Cambria Math" w:eastAsia="Malgun Gothic" w:hAnsi="Cambria Math" w:cs="Times New Roman"/>
                                      <w:i/>
                                      <w:noProof/>
                                      <w:kern w:val="0"/>
                                      <w:sz w:val="22"/>
                                      <w:szCs w:val="22"/>
                                      <w:lang w:eastAsia="ko-KR"/>
                                      <w14:ligatures w14:val="none"/>
                                    </w:rPr>
                                  </m:ctrlPr>
                                </m:sSubPr>
                                <m:e>
                                  <m:r>
                                    <w:rPr>
                                      <w:rFonts w:ascii="Cambria Math" w:eastAsia="Malgun Gothic" w:hAnsi="Cambria Math" w:cs="Times New Roman"/>
                                      <w:noProof/>
                                      <w:kern w:val="0"/>
                                      <w:sz w:val="22"/>
                                      <w:szCs w:val="22"/>
                                      <w:lang w:eastAsia="ko-KR"/>
                                      <w14:ligatures w14:val="none"/>
                                    </w:rPr>
                                    <m:t>p</m:t>
                                  </m:r>
                                </m:e>
                                <m:sub>
                                  <m:r>
                                    <w:rPr>
                                      <w:rFonts w:ascii="Cambria Math" w:eastAsia="Malgun Gothic" w:hAnsi="Cambria Math" w:cs="Times New Roman"/>
                                      <w:noProof/>
                                      <w:kern w:val="0"/>
                                      <w:sz w:val="22"/>
                                      <w:szCs w:val="22"/>
                                      <w:lang w:eastAsia="ko-KR"/>
                                      <w14:ligatures w14:val="none"/>
                                    </w:rPr>
                                    <m:t>0</m:t>
                                  </m:r>
                                </m:sub>
                              </m:sSub>
                              <m:r>
                                <w:rPr>
                                  <w:rFonts w:ascii="Cambria Math" w:eastAsia="Malgun Gothic" w:hAnsi="Cambria Math" w:cs="Times New Roman"/>
                                  <w:noProof/>
                                  <w:kern w:val="0"/>
                                  <w:sz w:val="22"/>
                                  <w:szCs w:val="22"/>
                                  <w:lang w:eastAsia="ko-KR"/>
                                  <w14:ligatures w14:val="none"/>
                                </w:rPr>
                                <m:t>)</m:t>
                              </m:r>
                            </m:sup>
                          </m:sSup>
                          <m:d>
                            <m:dPr>
                              <m:ctrlPr>
                                <w:rPr>
                                  <w:rFonts w:ascii="Cambria Math" w:eastAsia="Malgun Gothic" w:hAnsi="Cambria Math" w:cs="Times New Roman"/>
                                  <w:i/>
                                  <w:noProof/>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i</m:t>
                              </m:r>
                            </m:e>
                          </m:d>
                        </m:e>
                      </m:mr>
                      <m:mr>
                        <m:e>
                          <m:r>
                            <w:rPr>
                              <w:rFonts w:ascii="Cambria Math" w:eastAsia="Malgun Gothic" w:hAnsi="Cambria Math" w:cs="Times New Roman"/>
                              <w:noProof/>
                              <w:kern w:val="0"/>
                              <w:sz w:val="22"/>
                              <w:szCs w:val="22"/>
                              <w:lang w:eastAsia="ko-KR"/>
                              <w14:ligatures w14:val="none"/>
                            </w:rPr>
                            <m:t>⋮</m:t>
                          </m:r>
                        </m:e>
                      </m:mr>
                      <m:mr>
                        <m:e>
                          <m:sSup>
                            <m:sSupPr>
                              <m:ctrlPr>
                                <w:rPr>
                                  <w:rFonts w:ascii="Cambria Math" w:eastAsia="Malgun Gothic" w:hAnsi="Cambria Math" w:cs="Times New Roman"/>
                                  <w:i/>
                                  <w:noProof/>
                                  <w:kern w:val="0"/>
                                  <w:sz w:val="22"/>
                                  <w:szCs w:val="22"/>
                                  <w:lang w:eastAsia="ko-KR"/>
                                  <w14:ligatures w14:val="none"/>
                                </w:rPr>
                              </m:ctrlPr>
                            </m:sSupPr>
                            <m:e>
                              <m:r>
                                <w:rPr>
                                  <w:rFonts w:ascii="Cambria Math" w:eastAsia="Malgun Gothic" w:hAnsi="Cambria Math" w:cs="Times New Roman"/>
                                  <w:noProof/>
                                  <w:kern w:val="0"/>
                                  <w:sz w:val="22"/>
                                  <w:szCs w:val="22"/>
                                  <w:lang w:eastAsia="ko-KR"/>
                                  <w14:ligatures w14:val="none"/>
                                </w:rPr>
                                <m:t>z</m:t>
                              </m:r>
                            </m:e>
                            <m:sup>
                              <m:r>
                                <w:rPr>
                                  <w:rFonts w:ascii="Cambria Math" w:eastAsia="Malgun Gothic" w:hAnsi="Cambria Math" w:cs="Times New Roman"/>
                                  <w:noProof/>
                                  <w:kern w:val="0"/>
                                  <w:sz w:val="22"/>
                                  <w:szCs w:val="22"/>
                                  <w:lang w:eastAsia="ko-KR"/>
                                  <w14:ligatures w14:val="none"/>
                                </w:rPr>
                                <m:t>(</m:t>
                              </m:r>
                              <m:sSub>
                                <m:sSubPr>
                                  <m:ctrlPr>
                                    <w:rPr>
                                      <w:rFonts w:ascii="Cambria Math" w:eastAsia="Malgun Gothic" w:hAnsi="Cambria Math" w:cs="Times New Roman"/>
                                      <w:i/>
                                      <w:noProof/>
                                      <w:kern w:val="0"/>
                                      <w:sz w:val="22"/>
                                      <w:szCs w:val="22"/>
                                      <w:lang w:eastAsia="ko-KR"/>
                                      <w14:ligatures w14:val="none"/>
                                    </w:rPr>
                                  </m:ctrlPr>
                                </m:sSubPr>
                                <m:e>
                                  <m:r>
                                    <w:rPr>
                                      <w:rFonts w:ascii="Cambria Math" w:eastAsia="Malgun Gothic" w:hAnsi="Cambria Math" w:cs="Times New Roman"/>
                                      <w:noProof/>
                                      <w:kern w:val="0"/>
                                      <w:sz w:val="22"/>
                                      <w:szCs w:val="22"/>
                                      <w:lang w:eastAsia="ko-KR"/>
                                      <w14:ligatures w14:val="none"/>
                                    </w:rPr>
                                    <m:t>p</m:t>
                                  </m:r>
                                </m:e>
                                <m:sub>
                                  <m:r>
                                    <w:rPr>
                                      <w:rFonts w:ascii="Cambria Math" w:eastAsia="Malgun Gothic" w:hAnsi="Cambria Math" w:cs="Times New Roman"/>
                                      <w:noProof/>
                                      <w:kern w:val="0"/>
                                      <w:sz w:val="22"/>
                                      <w:szCs w:val="22"/>
                                      <w:lang w:eastAsia="ko-KR"/>
                                      <w14:ligatures w14:val="none"/>
                                    </w:rPr>
                                    <m:t>ρ-1</m:t>
                                  </m:r>
                                </m:sub>
                              </m:sSub>
                              <m:r>
                                <w:rPr>
                                  <w:rFonts w:ascii="Cambria Math" w:eastAsia="Malgun Gothic" w:hAnsi="Cambria Math" w:cs="Times New Roman"/>
                                  <w:noProof/>
                                  <w:kern w:val="0"/>
                                  <w:sz w:val="22"/>
                                  <w:szCs w:val="22"/>
                                  <w:lang w:eastAsia="ko-KR"/>
                                  <w14:ligatures w14:val="none"/>
                                </w:rPr>
                                <m:t>)</m:t>
                              </m:r>
                            </m:sup>
                          </m:sSup>
                          <m:d>
                            <m:dPr>
                              <m:ctrlPr>
                                <w:rPr>
                                  <w:rFonts w:ascii="Cambria Math" w:eastAsia="Malgun Gothic" w:hAnsi="Cambria Math" w:cs="Times New Roman"/>
                                  <w:i/>
                                  <w:noProof/>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i</m:t>
                              </m:r>
                            </m:e>
                          </m:d>
                        </m:e>
                      </m:mr>
                    </m:m>
                  </m:e>
                </m:d>
                <m:r>
                  <w:rPr>
                    <w:rFonts w:ascii="Cambria Math" w:eastAsia="Malgun Gothic" w:hAnsi="Cambria Math" w:cs="Times New Roman"/>
                    <w:noProof/>
                    <w:kern w:val="0"/>
                    <w:sz w:val="22"/>
                    <w:szCs w:val="22"/>
                    <w:lang w:eastAsia="ko-KR"/>
                    <w14:ligatures w14:val="none"/>
                  </w:rPr>
                  <m:t>=W</m:t>
                </m:r>
                <m:d>
                  <m:dPr>
                    <m:begChr m:val="["/>
                    <m:endChr m:val="]"/>
                    <m:ctrlPr>
                      <w:rPr>
                        <w:rFonts w:ascii="Cambria Math" w:eastAsia="Malgun Gothic" w:hAnsi="Cambria Math" w:cs="Times New Roman"/>
                        <w:i/>
                        <w:noProof/>
                        <w:kern w:val="0"/>
                        <w:sz w:val="22"/>
                        <w:szCs w:val="22"/>
                        <w:lang w:eastAsia="ko-KR"/>
                        <w14:ligatures w14:val="none"/>
                      </w:rPr>
                    </m:ctrlPr>
                  </m:dPr>
                  <m:e>
                    <m:m>
                      <m:mPr>
                        <m:mcs>
                          <m:mc>
                            <m:mcPr>
                              <m:count m:val="1"/>
                              <m:mcJc m:val="center"/>
                            </m:mcPr>
                          </m:mc>
                        </m:mcs>
                        <m:ctrlPr>
                          <w:rPr>
                            <w:rFonts w:ascii="Cambria Math" w:eastAsia="Malgun Gothic" w:hAnsi="Cambria Math" w:cs="Times New Roman"/>
                            <w:i/>
                            <w:noProof/>
                            <w:kern w:val="0"/>
                            <w:sz w:val="22"/>
                            <w:szCs w:val="22"/>
                            <w:lang w:eastAsia="ko-KR"/>
                            <w14:ligatures w14:val="none"/>
                          </w:rPr>
                        </m:ctrlPr>
                      </m:mPr>
                      <m:mr>
                        <m:e>
                          <m:sSup>
                            <m:sSupPr>
                              <m:ctrlPr>
                                <w:rPr>
                                  <w:rFonts w:ascii="Cambria Math" w:eastAsia="Malgun Gothic" w:hAnsi="Cambria Math" w:cs="Times New Roman"/>
                                  <w:i/>
                                  <w:noProof/>
                                  <w:kern w:val="0"/>
                                  <w:sz w:val="22"/>
                                  <w:szCs w:val="22"/>
                                  <w:lang w:eastAsia="ko-KR"/>
                                  <w14:ligatures w14:val="none"/>
                                </w:rPr>
                              </m:ctrlPr>
                            </m:sSupPr>
                            <m:e>
                              <m:r>
                                <w:rPr>
                                  <w:rFonts w:ascii="Cambria Math" w:eastAsia="Malgun Gothic" w:hAnsi="Cambria Math" w:cs="Times New Roman"/>
                                  <w:noProof/>
                                  <w:kern w:val="0"/>
                                  <w:sz w:val="22"/>
                                  <w:szCs w:val="22"/>
                                  <w:lang w:eastAsia="ko-KR"/>
                                  <w14:ligatures w14:val="none"/>
                                </w:rPr>
                                <m:t>y</m:t>
                              </m:r>
                            </m:e>
                            <m:sup>
                              <m:r>
                                <w:rPr>
                                  <w:rFonts w:ascii="Cambria Math" w:eastAsia="Malgun Gothic" w:hAnsi="Cambria Math" w:cs="Times New Roman"/>
                                  <w:noProof/>
                                  <w:kern w:val="0"/>
                                  <w:sz w:val="22"/>
                                  <w:szCs w:val="22"/>
                                  <w:lang w:eastAsia="ko-KR"/>
                                  <w14:ligatures w14:val="none"/>
                                </w:rPr>
                                <m:t>(0)</m:t>
                              </m:r>
                            </m:sup>
                          </m:sSup>
                          <m:d>
                            <m:dPr>
                              <m:ctrlPr>
                                <w:rPr>
                                  <w:rFonts w:ascii="Cambria Math" w:eastAsia="Malgun Gothic" w:hAnsi="Cambria Math" w:cs="Times New Roman"/>
                                  <w:i/>
                                  <w:noProof/>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i</m:t>
                              </m:r>
                            </m:e>
                          </m:d>
                        </m:e>
                      </m:mr>
                      <m:mr>
                        <m:e>
                          <m:r>
                            <w:rPr>
                              <w:rFonts w:ascii="Cambria Math" w:eastAsia="Malgun Gothic" w:hAnsi="Cambria Math" w:cs="Times New Roman"/>
                              <w:noProof/>
                              <w:kern w:val="0"/>
                              <w:sz w:val="22"/>
                              <w:szCs w:val="22"/>
                              <w:lang w:eastAsia="ko-KR"/>
                              <w14:ligatures w14:val="none"/>
                            </w:rPr>
                            <m:t>⋮</m:t>
                          </m:r>
                        </m:e>
                      </m:mr>
                      <m:mr>
                        <m:e>
                          <m:sSup>
                            <m:sSupPr>
                              <m:ctrlPr>
                                <w:rPr>
                                  <w:rFonts w:ascii="Cambria Math" w:eastAsia="Malgun Gothic" w:hAnsi="Cambria Math" w:cs="Times New Roman"/>
                                  <w:i/>
                                  <w:kern w:val="0"/>
                                  <w:sz w:val="22"/>
                                  <w:szCs w:val="22"/>
                                  <w:lang w:eastAsia="ko-KR"/>
                                  <w14:ligatures w14:val="none"/>
                                </w:rPr>
                              </m:ctrlPr>
                            </m:sSupPr>
                            <m:e>
                              <m:r>
                                <w:rPr>
                                  <w:rFonts w:ascii="Cambria Math" w:eastAsia="Malgun Gothic" w:hAnsi="Cambria Math" w:cs="Times New Roman"/>
                                  <w:noProof/>
                                  <w:kern w:val="0"/>
                                  <w:sz w:val="22"/>
                                  <w:szCs w:val="22"/>
                                  <w:lang w:eastAsia="ko-KR"/>
                                  <w14:ligatures w14:val="none"/>
                                </w:rPr>
                                <m:t>y</m:t>
                              </m:r>
                            </m:e>
                            <m:sup>
                              <m:d>
                                <m:dPr>
                                  <m:ctrlPr>
                                    <w:rPr>
                                      <w:rFonts w:ascii="Cambria Math" w:eastAsia="Malgun Gothic" w:hAnsi="Cambria Math" w:cs="Times New Roman"/>
                                      <w:i/>
                                      <w:noProof/>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υ-1</m:t>
                                  </m:r>
                                </m:e>
                              </m:d>
                            </m:sup>
                          </m:s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i</m:t>
                              </m:r>
                            </m:e>
                          </m:d>
                        </m:e>
                      </m:mr>
                    </m:m>
                  </m:e>
                </m:d>
              </m:oMath>
            </m:oMathPara>
          </w:p>
          <w:p w14:paraId="30A15197" w14:textId="77777777" w:rsidR="00012C2B" w:rsidRPr="00012C2B" w:rsidRDefault="00012C2B" w:rsidP="00012C2B">
            <w:pPr>
              <w:spacing w:after="255" w:line="240" w:lineRule="auto"/>
              <w:contextualSpacing/>
              <w:rPr>
                <w:rFonts w:ascii="Times New Roman" w:eastAsia="Malgun Gothic" w:hAnsi="Times New Roman" w:cs="Times New Roman"/>
                <w:kern w:val="0"/>
                <w:sz w:val="22"/>
                <w:szCs w:val="22"/>
                <w:lang w:eastAsia="ko-KR"/>
                <w14:ligatures w14:val="none"/>
              </w:rPr>
            </w:pPr>
            <w:r w:rsidRPr="00012C2B">
              <w:rPr>
                <w:rFonts w:ascii="Times New Roman" w:eastAsia="Malgun Gothic" w:hAnsi="Times New Roman" w:cs="Times New Roman"/>
                <w:kern w:val="0"/>
                <w:sz w:val="22"/>
                <w:szCs w:val="22"/>
                <w:lang w:eastAsia="ko-KR"/>
                <w14:ligatures w14:val="none"/>
              </w:rPr>
              <w:t xml:space="preserve">where </w:t>
            </w:r>
            <m:oMath>
              <m:r>
                <w:rPr>
                  <w:rFonts w:ascii="Cambria Math" w:eastAsia="Malgun Gothic" w:hAnsi="Cambria Math" w:cs="Times New Roman"/>
                  <w:kern w:val="0"/>
                  <w:sz w:val="22"/>
                  <w:szCs w:val="22"/>
                  <w:lang w:eastAsia="ko-KR"/>
                  <w14:ligatures w14:val="none"/>
                </w:rPr>
                <m:t>i=0,1,…,</m:t>
              </m:r>
              <m:sSubSup>
                <m:sSubSupPr>
                  <m:ctrlPr>
                    <w:rPr>
                      <w:rFonts w:ascii="Cambria Math" w:eastAsia="Malgun Gothic" w:hAnsi="Cambria Math" w:cs="Times New Roman"/>
                      <w:i/>
                      <w:kern w:val="0"/>
                      <w:sz w:val="22"/>
                      <w:szCs w:val="22"/>
                      <w:lang w:eastAsia="ko-KR"/>
                      <w14:ligatures w14:val="none"/>
                    </w:rPr>
                  </m:ctrlPr>
                </m:sSubSupPr>
                <m:e>
                  <m:r>
                    <w:rPr>
                      <w:rFonts w:ascii="Cambria Math" w:eastAsia="Malgun Gothic" w:hAnsi="Cambria Math" w:cs="Times New Roman"/>
                      <w:kern w:val="0"/>
                      <w:sz w:val="22"/>
                      <w:szCs w:val="22"/>
                      <w:lang w:eastAsia="ko-KR"/>
                      <w14:ligatures w14:val="none"/>
                    </w:rPr>
                    <m:t>M</m:t>
                  </m:r>
                </m:e>
                <m:sub>
                  <m:r>
                    <m:rPr>
                      <m:nor/>
                    </m:rPr>
                    <w:rPr>
                      <w:rFonts w:ascii="Times New Roman" w:eastAsia="Malgun Gothic" w:hAnsi="Times New Roman" w:cs="Times New Roman"/>
                      <w:kern w:val="0"/>
                      <w:sz w:val="22"/>
                      <w:szCs w:val="22"/>
                      <w:lang w:eastAsia="ko-KR"/>
                      <w14:ligatures w14:val="none"/>
                    </w:rPr>
                    <m:t>symb</m:t>
                  </m:r>
                </m:sub>
                <m:sup>
                  <m:r>
                    <m:rPr>
                      <m:nor/>
                    </m:rPr>
                    <w:rPr>
                      <w:rFonts w:ascii="Times New Roman" w:eastAsia="Malgun Gothic" w:hAnsi="Times New Roman" w:cs="Times New Roman"/>
                      <w:kern w:val="0"/>
                      <w:sz w:val="22"/>
                      <w:szCs w:val="22"/>
                      <w:lang w:eastAsia="ko-KR"/>
                      <w14:ligatures w14:val="none"/>
                    </w:rPr>
                    <m:t>ap</m:t>
                  </m:r>
                </m:sup>
              </m:sSubSup>
              <m:r>
                <w:rPr>
                  <w:rFonts w:ascii="Cambria Math" w:eastAsia="Malgun Gothic" w:hAnsi="Cambria Math" w:cs="Times New Roman"/>
                  <w:kern w:val="0"/>
                  <w:sz w:val="22"/>
                  <w:szCs w:val="22"/>
                  <w:lang w:eastAsia="ko-KR"/>
                  <w14:ligatures w14:val="none"/>
                </w:rPr>
                <m:t>-1</m:t>
              </m:r>
            </m:oMath>
            <w:r w:rsidRPr="00012C2B">
              <w:rPr>
                <w:rFonts w:ascii="Times New Roman" w:eastAsia="Malgun Gothic" w:hAnsi="Times New Roman" w:cs="Times New Roman"/>
                <w:kern w:val="0"/>
                <w:sz w:val="22"/>
                <w:szCs w:val="22"/>
                <w:lang w:eastAsia="ko-KR"/>
                <w14:ligatures w14:val="none"/>
              </w:rPr>
              <w:t xml:space="preserve">, </w:t>
            </w:r>
            <m:oMath>
              <m:sSubSup>
                <m:sSubSupPr>
                  <m:ctrlPr>
                    <w:rPr>
                      <w:rFonts w:ascii="Cambria Math" w:eastAsia="Malgun Gothic" w:hAnsi="Cambria Math" w:cs="Times New Roman"/>
                      <w:i/>
                      <w:kern w:val="0"/>
                      <w:sz w:val="22"/>
                      <w:szCs w:val="22"/>
                      <w:lang w:eastAsia="ko-KR"/>
                      <w14:ligatures w14:val="none"/>
                    </w:rPr>
                  </m:ctrlPr>
                </m:sSubSupPr>
                <m:e>
                  <m:r>
                    <w:rPr>
                      <w:rFonts w:ascii="Cambria Math" w:eastAsia="Malgun Gothic" w:hAnsi="Cambria Math" w:cs="Times New Roman"/>
                      <w:kern w:val="0"/>
                      <w:sz w:val="22"/>
                      <w:szCs w:val="22"/>
                      <w:lang w:eastAsia="ko-KR"/>
                      <w14:ligatures w14:val="none"/>
                    </w:rPr>
                    <m:t>M</m:t>
                  </m:r>
                </m:e>
                <m:sub>
                  <m:r>
                    <m:rPr>
                      <m:nor/>
                    </m:rPr>
                    <w:rPr>
                      <w:rFonts w:ascii="Times New Roman" w:eastAsia="Malgun Gothic" w:hAnsi="Times New Roman" w:cs="Times New Roman"/>
                      <w:kern w:val="0"/>
                      <w:sz w:val="22"/>
                      <w:szCs w:val="22"/>
                      <w:lang w:eastAsia="ko-KR"/>
                      <w14:ligatures w14:val="none"/>
                    </w:rPr>
                    <m:t>symb</m:t>
                  </m:r>
                </m:sub>
                <m:sup>
                  <m:r>
                    <m:rPr>
                      <m:nor/>
                    </m:rPr>
                    <w:rPr>
                      <w:rFonts w:ascii="Times New Roman" w:eastAsia="Malgun Gothic" w:hAnsi="Times New Roman" w:cs="Times New Roman"/>
                      <w:kern w:val="0"/>
                      <w:sz w:val="22"/>
                      <w:szCs w:val="22"/>
                      <w:lang w:eastAsia="ko-KR"/>
                      <w14:ligatures w14:val="none"/>
                    </w:rPr>
                    <m:t>ap</m:t>
                  </m:r>
                </m:sup>
              </m:sSubSup>
              <m:r>
                <w:rPr>
                  <w:rFonts w:ascii="Cambria Math" w:eastAsia="Malgun Gothic" w:hAnsi="Cambria Math" w:cs="Times New Roman"/>
                  <w:kern w:val="0"/>
                  <w:sz w:val="22"/>
                  <w:szCs w:val="22"/>
                  <w:lang w:eastAsia="ko-KR"/>
                  <w14:ligatures w14:val="none"/>
                </w:rPr>
                <m:t>=</m:t>
              </m:r>
              <m:sSubSup>
                <m:sSubSupPr>
                  <m:ctrlPr>
                    <w:rPr>
                      <w:rFonts w:ascii="Cambria Math" w:eastAsia="Malgun Gothic" w:hAnsi="Cambria Math" w:cs="Times New Roman"/>
                      <w:i/>
                      <w:kern w:val="0"/>
                      <w:sz w:val="22"/>
                      <w:szCs w:val="22"/>
                      <w:lang w:eastAsia="ko-KR"/>
                      <w14:ligatures w14:val="none"/>
                    </w:rPr>
                  </m:ctrlPr>
                </m:sSubSupPr>
                <m:e>
                  <m:r>
                    <w:rPr>
                      <w:rFonts w:ascii="Cambria Math" w:eastAsia="Malgun Gothic" w:hAnsi="Cambria Math" w:cs="Times New Roman"/>
                      <w:kern w:val="0"/>
                      <w:sz w:val="22"/>
                      <w:szCs w:val="22"/>
                      <w:lang w:eastAsia="ko-KR"/>
                      <w14:ligatures w14:val="none"/>
                    </w:rPr>
                    <m:t>M</m:t>
                  </m:r>
                </m:e>
                <m:sub>
                  <m:r>
                    <m:rPr>
                      <m:nor/>
                    </m:rPr>
                    <w:rPr>
                      <w:rFonts w:ascii="Times New Roman" w:eastAsia="Malgun Gothic" w:hAnsi="Times New Roman" w:cs="Times New Roman"/>
                      <w:kern w:val="0"/>
                      <w:sz w:val="22"/>
                      <w:szCs w:val="22"/>
                      <w:lang w:eastAsia="ko-KR"/>
                      <w14:ligatures w14:val="none"/>
                    </w:rPr>
                    <m:t>symb</m:t>
                  </m:r>
                </m:sub>
                <m:sup>
                  <m:r>
                    <m:rPr>
                      <m:nor/>
                    </m:rPr>
                    <w:rPr>
                      <w:rFonts w:ascii="Times New Roman" w:eastAsia="Malgun Gothic" w:hAnsi="Times New Roman" w:cs="Times New Roman"/>
                      <w:kern w:val="0"/>
                      <w:sz w:val="22"/>
                      <w:szCs w:val="22"/>
                      <w:lang w:eastAsia="ko-KR"/>
                      <w14:ligatures w14:val="none"/>
                    </w:rPr>
                    <m:t>layer</m:t>
                  </m:r>
                </m:sup>
              </m:sSubSup>
            </m:oMath>
            <w:r w:rsidRPr="00012C2B">
              <w:rPr>
                <w:rFonts w:ascii="Times New Roman" w:eastAsia="Malgun Gothic" w:hAnsi="Times New Roman" w:cs="Times New Roman"/>
                <w:kern w:val="0"/>
                <w:sz w:val="22"/>
                <w:szCs w:val="22"/>
                <w:lang w:eastAsia="ko-KR"/>
                <w14:ligatures w14:val="none"/>
              </w:rPr>
              <w:t xml:space="preserve">. The set of antenna ports </w:t>
            </w:r>
            <m:oMath>
              <m:d>
                <m:dPr>
                  <m:begChr m:val="{"/>
                  <m:endChr m:val="}"/>
                  <m:ctrlPr>
                    <w:rPr>
                      <w:rFonts w:ascii="Cambria Math" w:eastAsia="Malgun Gothic" w:hAnsi="Cambria Math" w:cs="Times New Roman"/>
                      <w:i/>
                      <w:kern w:val="0"/>
                      <w:sz w:val="22"/>
                      <w:szCs w:val="22"/>
                      <w:lang w:eastAsia="ko-KR"/>
                      <w14:ligatures w14:val="none"/>
                    </w:rPr>
                  </m:ctrlPr>
                </m:dPr>
                <m:e>
                  <m:sSub>
                    <m:sSubPr>
                      <m:ctrlPr>
                        <w:rPr>
                          <w:rFonts w:ascii="Cambria Math" w:eastAsia="Malgun Gothic" w:hAnsi="Cambria Math" w:cs="Times New Roman"/>
                          <w:i/>
                          <w:kern w:val="0"/>
                          <w:sz w:val="22"/>
                          <w:szCs w:val="22"/>
                          <w:lang w:eastAsia="ko-KR"/>
                          <w14:ligatures w14:val="none"/>
                        </w:rPr>
                      </m:ctrlPr>
                    </m:sSubPr>
                    <m:e>
                      <m:r>
                        <w:rPr>
                          <w:rFonts w:ascii="Cambria Math" w:eastAsia="Malgun Gothic" w:hAnsi="Cambria Math" w:cs="Times New Roman"/>
                          <w:kern w:val="0"/>
                          <w:sz w:val="22"/>
                          <w:szCs w:val="22"/>
                          <w:lang w:eastAsia="ko-KR"/>
                          <w14:ligatures w14:val="none"/>
                        </w:rPr>
                        <m:t>p</m:t>
                      </m:r>
                    </m:e>
                    <m:sub>
                      <m:r>
                        <w:rPr>
                          <w:rFonts w:ascii="Cambria Math" w:eastAsia="Malgun Gothic" w:hAnsi="Cambria Math" w:cs="Times New Roman"/>
                          <w:kern w:val="0"/>
                          <w:sz w:val="22"/>
                          <w:szCs w:val="22"/>
                          <w:lang w:eastAsia="ko-KR"/>
                          <w14:ligatures w14:val="none"/>
                        </w:rPr>
                        <m:t>0</m:t>
                      </m:r>
                    </m:sub>
                  </m:sSub>
                  <m:r>
                    <w:rPr>
                      <w:rFonts w:ascii="Cambria Math" w:eastAsia="Malgun Gothic" w:hAnsi="Cambria Math" w:cs="Times New Roman"/>
                      <w:kern w:val="0"/>
                      <w:sz w:val="22"/>
                      <w:szCs w:val="22"/>
                      <w:lang w:eastAsia="ko-KR"/>
                      <w14:ligatures w14:val="none"/>
                    </w:rPr>
                    <m:t>,…,</m:t>
                  </m:r>
                  <m:sSub>
                    <m:sSubPr>
                      <m:ctrlPr>
                        <w:rPr>
                          <w:rFonts w:ascii="Cambria Math" w:eastAsia="Malgun Gothic" w:hAnsi="Cambria Math" w:cs="Times New Roman"/>
                          <w:i/>
                          <w:kern w:val="0"/>
                          <w:sz w:val="22"/>
                          <w:szCs w:val="22"/>
                          <w:lang w:eastAsia="ko-KR"/>
                          <w14:ligatures w14:val="none"/>
                        </w:rPr>
                      </m:ctrlPr>
                    </m:sSubPr>
                    <m:e>
                      <m:r>
                        <w:rPr>
                          <w:rFonts w:ascii="Cambria Math" w:eastAsia="Malgun Gothic" w:hAnsi="Cambria Math" w:cs="Times New Roman"/>
                          <w:kern w:val="0"/>
                          <w:sz w:val="22"/>
                          <w:szCs w:val="22"/>
                          <w:lang w:eastAsia="ko-KR"/>
                          <w14:ligatures w14:val="none"/>
                        </w:rPr>
                        <m:t>p</m:t>
                      </m:r>
                    </m:e>
                    <m:sub>
                      <m:r>
                        <w:rPr>
                          <w:rFonts w:ascii="Cambria Math" w:eastAsia="Malgun Gothic" w:hAnsi="Cambria Math" w:cs="Times New Roman"/>
                          <w:kern w:val="0"/>
                          <w:sz w:val="22"/>
                          <w:szCs w:val="22"/>
                          <w:lang w:eastAsia="ko-KR"/>
                          <w14:ligatures w14:val="none"/>
                        </w:rPr>
                        <m:t>ρ-1</m:t>
                      </m:r>
                    </m:sub>
                  </m:sSub>
                </m:e>
              </m:d>
            </m:oMath>
            <w:r w:rsidRPr="00012C2B">
              <w:rPr>
                <w:rFonts w:ascii="Times New Roman" w:eastAsia="Malgun Gothic" w:hAnsi="Times New Roman" w:cs="Times New Roman"/>
                <w:kern w:val="0"/>
                <w:sz w:val="22"/>
                <w:szCs w:val="22"/>
                <w:lang w:eastAsia="ko-KR"/>
                <w14:ligatures w14:val="none"/>
              </w:rPr>
              <w:t xml:space="preserve"> shall be determined according to the procedure in [6, TS 38.214]. </w:t>
            </w:r>
          </w:p>
          <w:p w14:paraId="37C3E9B8" w14:textId="77777777" w:rsidR="00012C2B" w:rsidRPr="00012C2B" w:rsidRDefault="00012C2B" w:rsidP="00012C2B">
            <w:pPr>
              <w:spacing w:after="255" w:line="240" w:lineRule="auto"/>
              <w:contextualSpacing/>
              <w:rPr>
                <w:rFonts w:ascii="Times New Roman" w:eastAsia="Malgun Gothic" w:hAnsi="Times New Roman" w:cs="Times New Roman"/>
                <w:kern w:val="0"/>
                <w:sz w:val="22"/>
                <w:szCs w:val="22"/>
                <w:lang w:eastAsia="ko-KR"/>
                <w14:ligatures w14:val="none"/>
              </w:rPr>
            </w:pPr>
            <w:r w:rsidRPr="00012C2B">
              <w:rPr>
                <w:rFonts w:ascii="Times New Roman" w:eastAsia="Malgun Gothic" w:hAnsi="Times New Roman" w:cs="Times New Roman"/>
                <w:kern w:val="0"/>
                <w:sz w:val="22"/>
                <w:szCs w:val="22"/>
                <w:lang w:eastAsia="ko-KR"/>
                <w14:ligatures w14:val="none"/>
              </w:rPr>
              <w:t xml:space="preserve">For non-codebook-based transmission, the precoding matrix </w:t>
            </w:r>
            <m:oMath>
              <m:r>
                <w:rPr>
                  <w:rFonts w:ascii="Cambria Math" w:eastAsia="Malgun Gothic" w:hAnsi="Cambria Math" w:cs="Times New Roman"/>
                  <w:kern w:val="0"/>
                  <w:sz w:val="22"/>
                  <w:szCs w:val="22"/>
                  <w:lang w:eastAsia="ko-KR"/>
                  <w14:ligatures w14:val="none"/>
                </w:rPr>
                <m:t>W</m:t>
              </m:r>
            </m:oMath>
            <w:r w:rsidRPr="00012C2B">
              <w:rPr>
                <w:rFonts w:ascii="Times New Roman" w:eastAsia="Malgun Gothic" w:hAnsi="Times New Roman" w:cs="Times New Roman"/>
                <w:kern w:val="0"/>
                <w:sz w:val="22"/>
                <w:szCs w:val="22"/>
                <w:lang w:eastAsia="ko-KR"/>
                <w14:ligatures w14:val="none"/>
              </w:rPr>
              <w:t xml:space="preserve"> equals the identity matrix.</w:t>
            </w:r>
          </w:p>
          <w:p w14:paraId="71EA05D7" w14:textId="77777777" w:rsidR="00012C2B" w:rsidRPr="00012C2B" w:rsidRDefault="00012C2B" w:rsidP="00012C2B">
            <w:pPr>
              <w:spacing w:after="255" w:line="240" w:lineRule="auto"/>
              <w:contextualSpacing/>
              <w:rPr>
                <w:rFonts w:ascii="Times New Roman" w:eastAsia="Malgun Gothic" w:hAnsi="Times New Roman" w:cs="Times New Roman"/>
                <w:kern w:val="0"/>
                <w:sz w:val="22"/>
                <w:szCs w:val="22"/>
                <w:lang w:eastAsia="ko-KR"/>
                <w14:ligatures w14:val="none"/>
              </w:rPr>
            </w:pPr>
            <w:r w:rsidRPr="00012C2B">
              <w:rPr>
                <w:rFonts w:ascii="Times New Roman" w:eastAsia="Malgun Gothic" w:hAnsi="Times New Roman" w:cs="Times New Roman"/>
                <w:kern w:val="0"/>
                <w:sz w:val="22"/>
                <w:szCs w:val="22"/>
                <w:lang w:eastAsia="ko-KR"/>
                <w14:ligatures w14:val="none"/>
              </w:rPr>
              <w:t xml:space="preserve">For codebook-based transmission, the precoding matrix </w:t>
            </w:r>
            <m:oMath>
              <m:r>
                <w:rPr>
                  <w:rFonts w:ascii="Cambria Math" w:eastAsia="Malgun Gothic" w:hAnsi="Cambria Math" w:cs="Times New Roman"/>
                  <w:kern w:val="0"/>
                  <w:sz w:val="22"/>
                  <w:szCs w:val="22"/>
                  <w:lang w:eastAsia="ko-KR"/>
                  <w14:ligatures w14:val="none"/>
                </w:rPr>
                <m:t>W</m:t>
              </m:r>
            </m:oMath>
            <w:r w:rsidRPr="00012C2B">
              <w:rPr>
                <w:rFonts w:ascii="Times New Roman" w:eastAsia="Malgun Gothic" w:hAnsi="Times New Roman" w:cs="Times New Roman"/>
                <w:kern w:val="0"/>
                <w:sz w:val="22"/>
                <w:szCs w:val="22"/>
                <w:lang w:eastAsia="ko-KR"/>
                <w14:ligatures w14:val="none"/>
              </w:rPr>
              <w:t xml:space="preserve"> depends on the number of antenna ports used for the transmission: </w:t>
            </w:r>
          </w:p>
          <w:p w14:paraId="39EF0CAE" w14:textId="77777777" w:rsidR="00012C2B" w:rsidRPr="00012C2B" w:rsidRDefault="00012C2B" w:rsidP="00012C2B">
            <w:pPr>
              <w:numPr>
                <w:ilvl w:val="0"/>
                <w:numId w:val="92"/>
              </w:numPr>
              <w:spacing w:after="0" w:line="240" w:lineRule="auto"/>
              <w:contextualSpacing/>
              <w:jc w:val="both"/>
              <w:rPr>
                <w:rFonts w:ascii="Times New Roman" w:eastAsia="Batang" w:hAnsi="Times New Roman" w:cs="Times New Roman"/>
                <w:kern w:val="0"/>
                <w:sz w:val="22"/>
                <w:szCs w:val="22"/>
                <w:lang w:val="en-GB" w:eastAsia="x-none"/>
                <w14:ligatures w14:val="none"/>
              </w:rPr>
            </w:pPr>
            <w:r w:rsidRPr="00012C2B">
              <w:rPr>
                <w:rFonts w:ascii="Times New Roman" w:eastAsia="Batang" w:hAnsi="Times New Roman" w:cs="Times New Roman"/>
                <w:kern w:val="0"/>
                <w:sz w:val="22"/>
                <w:szCs w:val="22"/>
                <w:lang w:val="en-GB" w:eastAsia="x-none"/>
                <w14:ligatures w14:val="none"/>
              </w:rPr>
              <w:t xml:space="preserve">for single-layer transmission on a single antenna port, </w:t>
            </w:r>
            <m:oMath>
              <m:r>
                <w:rPr>
                  <w:rFonts w:ascii="Cambria Math" w:eastAsia="Batang" w:hAnsi="Cambria Math" w:cs="Times New Roman"/>
                  <w:kern w:val="0"/>
                  <w:sz w:val="22"/>
                  <w:szCs w:val="22"/>
                  <w:lang w:val="en-GB" w:eastAsia="x-none"/>
                  <w14:ligatures w14:val="none"/>
                </w:rPr>
                <m:t>W</m:t>
              </m:r>
              <m:r>
                <m:rPr>
                  <m:sty m:val="p"/>
                </m:rPr>
                <w:rPr>
                  <w:rFonts w:ascii="Cambria Math" w:eastAsia="Batang" w:hAnsi="Cambria Math" w:cs="Times New Roman"/>
                  <w:kern w:val="0"/>
                  <w:sz w:val="22"/>
                  <w:szCs w:val="22"/>
                  <w:lang w:val="en-GB" w:eastAsia="x-none"/>
                  <w14:ligatures w14:val="none"/>
                </w:rPr>
                <m:t>=1</m:t>
              </m:r>
            </m:oMath>
            <w:r w:rsidRPr="00012C2B">
              <w:rPr>
                <w:rFonts w:ascii="Times New Roman" w:eastAsia="Batang" w:hAnsi="Times New Roman" w:cs="Times New Roman"/>
                <w:kern w:val="0"/>
                <w:sz w:val="22"/>
                <w:szCs w:val="22"/>
                <w:lang w:val="en-GB" w:eastAsia="x-none"/>
                <w14:ligatures w14:val="none"/>
              </w:rPr>
              <w:t>;</w:t>
            </w:r>
          </w:p>
          <w:p w14:paraId="22C6478E" w14:textId="77777777" w:rsidR="00012C2B" w:rsidRPr="00012C2B" w:rsidRDefault="00012C2B" w:rsidP="00012C2B">
            <w:pPr>
              <w:numPr>
                <w:ilvl w:val="0"/>
                <w:numId w:val="92"/>
              </w:numPr>
              <w:spacing w:after="0" w:line="240" w:lineRule="auto"/>
              <w:contextualSpacing/>
              <w:jc w:val="both"/>
              <w:rPr>
                <w:rFonts w:ascii="Times New Roman" w:eastAsia="Batang" w:hAnsi="Times New Roman" w:cs="Times New Roman"/>
                <w:kern w:val="0"/>
                <w:sz w:val="22"/>
                <w:szCs w:val="22"/>
                <w:lang w:val="en-GB" w:eastAsia="x-none"/>
                <w14:ligatures w14:val="none"/>
              </w:rPr>
            </w:pPr>
            <w:r w:rsidRPr="00012C2B">
              <w:rPr>
                <w:rFonts w:ascii="Times New Roman" w:eastAsia="Batang" w:hAnsi="Times New Roman" w:cs="Times New Roman"/>
                <w:kern w:val="0"/>
                <w:sz w:val="22"/>
                <w:szCs w:val="22"/>
                <w:lang w:val="en-GB" w:eastAsia="x-none"/>
                <w14:ligatures w14:val="none"/>
              </w:rPr>
              <w:t xml:space="preserve">for transmissions using 2, or 4 antenna ports, </w:t>
            </w:r>
            <m:oMath>
              <m:r>
                <w:rPr>
                  <w:rFonts w:ascii="Cambria Math" w:eastAsia="Batang" w:hAnsi="Cambria Math" w:cs="Times New Roman"/>
                  <w:kern w:val="0"/>
                  <w:sz w:val="22"/>
                  <w:szCs w:val="22"/>
                  <w:lang w:val="en-GB" w:eastAsia="x-none"/>
                  <w14:ligatures w14:val="none"/>
                </w:rPr>
                <m:t>W</m:t>
              </m:r>
            </m:oMath>
            <w:r w:rsidRPr="00012C2B">
              <w:rPr>
                <w:rFonts w:ascii="Times New Roman" w:eastAsia="Batang" w:hAnsi="Times New Roman" w:cs="Times New Roman"/>
                <w:kern w:val="0"/>
                <w:sz w:val="22"/>
                <w:szCs w:val="22"/>
                <w:lang w:val="en-GB" w:eastAsia="x-none"/>
                <w14:ligatures w14:val="none"/>
              </w:rPr>
              <w:t xml:space="preserve"> is given by Tables 6.3.1.5-1 to 6.3.1.5-</w:t>
            </w:r>
            <w:proofErr w:type="gramStart"/>
            <w:r w:rsidRPr="00012C2B">
              <w:rPr>
                <w:rFonts w:ascii="Times New Roman" w:eastAsia="Batang" w:hAnsi="Times New Roman" w:cs="Times New Roman"/>
                <w:kern w:val="0"/>
                <w:sz w:val="22"/>
                <w:szCs w:val="22"/>
                <w:lang w:val="en-GB" w:eastAsia="x-none"/>
                <w14:ligatures w14:val="none"/>
              </w:rPr>
              <w:t>7;</w:t>
            </w:r>
            <w:proofErr w:type="gramEnd"/>
            <w:r w:rsidRPr="00012C2B">
              <w:rPr>
                <w:rFonts w:ascii="Times New Roman" w:eastAsia="Batang" w:hAnsi="Times New Roman" w:cs="Times New Roman"/>
                <w:kern w:val="0"/>
                <w:sz w:val="22"/>
                <w:szCs w:val="22"/>
                <w:lang w:val="en-GB" w:eastAsia="x-none"/>
                <w14:ligatures w14:val="none"/>
              </w:rPr>
              <w:t xml:space="preserve"> </w:t>
            </w:r>
          </w:p>
          <w:p w14:paraId="2BB3CBFC" w14:textId="77777777" w:rsidR="00012C2B" w:rsidRPr="00012C2B" w:rsidRDefault="00012C2B" w:rsidP="00012C2B">
            <w:pPr>
              <w:numPr>
                <w:ilvl w:val="0"/>
                <w:numId w:val="92"/>
              </w:numPr>
              <w:spacing w:after="0" w:line="240" w:lineRule="auto"/>
              <w:contextualSpacing/>
              <w:jc w:val="both"/>
              <w:rPr>
                <w:rFonts w:ascii="Times" w:eastAsia="Batang" w:hAnsi="Times" w:cs="Times New Roman"/>
                <w:kern w:val="0"/>
                <w:sz w:val="20"/>
                <w:szCs w:val="20"/>
                <w:lang w:val="en-GB" w:eastAsia="x-none"/>
                <w14:ligatures w14:val="none"/>
              </w:rPr>
            </w:pPr>
            <w:r w:rsidRPr="00012C2B">
              <w:rPr>
                <w:rFonts w:ascii="Times New Roman" w:eastAsia="Batang" w:hAnsi="Times New Roman" w:cs="Times New Roman"/>
                <w:color w:val="7030A0"/>
                <w:kern w:val="0"/>
                <w:sz w:val="22"/>
                <w:szCs w:val="22"/>
                <w:lang w:val="en-GB" w:eastAsia="x-none"/>
                <w14:ligatures w14:val="none"/>
              </w:rPr>
              <w:t xml:space="preserve">for transmissions using 3 antenna ports when </w:t>
            </w:r>
            <w:r w:rsidRPr="00012C2B">
              <w:rPr>
                <w:rFonts w:ascii="Times New Roman" w:eastAsia="Batang" w:hAnsi="Times New Roman" w:cs="Times New Roman"/>
                <w:i/>
                <w:iCs/>
                <w:color w:val="7030A0"/>
                <w:kern w:val="0"/>
                <w:sz w:val="22"/>
                <w:szCs w:val="22"/>
                <w:lang w:val="en-GB" w:eastAsia="x-none"/>
                <w14:ligatures w14:val="none"/>
              </w:rPr>
              <w:t>4portSRS_3TX</w:t>
            </w:r>
            <w:r w:rsidRPr="00012C2B">
              <w:rPr>
                <w:rFonts w:ascii="Times New Roman" w:eastAsia="Batang" w:hAnsi="Times New Roman" w:cs="Times New Roman"/>
                <w:color w:val="7030A0"/>
                <w:kern w:val="0"/>
                <w:sz w:val="22"/>
                <w:szCs w:val="22"/>
                <w:lang w:val="en-GB" w:eastAsia="x-none"/>
                <w14:ligatures w14:val="none"/>
              </w:rPr>
              <w:t xml:space="preserve"> is configured, </w:t>
            </w:r>
            <w:r w:rsidRPr="00012C2B">
              <w:rPr>
                <w:rFonts w:ascii="Times New Roman" w:eastAsia="Batang" w:hAnsi="Times New Roman" w:cs="Times New Roman"/>
                <w:strike/>
                <w:color w:val="FF0000"/>
                <w:kern w:val="0"/>
                <w:sz w:val="22"/>
                <w:szCs w:val="22"/>
                <w:lang w:val="en-GB" w:eastAsia="x-none"/>
                <w14:ligatures w14:val="none"/>
              </w:rPr>
              <w:t>the UE does not transmit on antenna port 1003 and</w:t>
            </w:r>
            <w:r w:rsidRPr="00012C2B">
              <w:rPr>
                <w:rFonts w:ascii="Times New Roman" w:eastAsia="Batang" w:hAnsi="Times New Roman" w:cs="Times New Roman"/>
                <w:color w:val="7030A0"/>
                <w:kern w:val="0"/>
                <w:sz w:val="22"/>
                <w:szCs w:val="22"/>
                <w:lang w:val="en-GB" w:eastAsia="x-none"/>
                <w14:ligatures w14:val="none"/>
              </w:rPr>
              <w:t xml:space="preserve"> </w:t>
            </w:r>
            <m:oMath>
              <m:r>
                <w:rPr>
                  <w:rFonts w:ascii="Cambria Math" w:eastAsia="Batang" w:hAnsi="Cambria Math" w:cs="Times New Roman"/>
                  <w:color w:val="7030A0"/>
                  <w:kern w:val="0"/>
                  <w:sz w:val="22"/>
                  <w:szCs w:val="22"/>
                  <w:lang w:val="en-GB" w:eastAsia="x-none"/>
                  <w14:ligatures w14:val="none"/>
                </w:rPr>
                <m:t>W</m:t>
              </m:r>
            </m:oMath>
            <w:r w:rsidRPr="00012C2B">
              <w:rPr>
                <w:rFonts w:ascii="Times New Roman" w:eastAsia="Batang" w:hAnsi="Times New Roman" w:cs="Times New Roman"/>
                <w:color w:val="7030A0"/>
                <w:kern w:val="0"/>
                <w:sz w:val="22"/>
                <w:szCs w:val="22"/>
                <w:lang w:val="en-GB" w:eastAsia="x-none"/>
                <w14:ligatures w14:val="none"/>
              </w:rPr>
              <w:t xml:space="preserve"> is given by Tables 6.</w:t>
            </w:r>
            <w:r w:rsidRPr="00012C2B">
              <w:rPr>
                <w:rFonts w:ascii="Times New Roman" w:eastAsia="Batang" w:hAnsi="Times New Roman" w:cs="Times New Roman"/>
                <w:strike/>
                <w:color w:val="FF0000"/>
                <w:kern w:val="0"/>
                <w:sz w:val="22"/>
                <w:szCs w:val="22"/>
                <w:lang w:val="en-GB" w:eastAsia="x-none"/>
                <w14:ligatures w14:val="none"/>
              </w:rPr>
              <w:t>5</w:t>
            </w:r>
            <w:r w:rsidRPr="00012C2B">
              <w:rPr>
                <w:rFonts w:ascii="Times New Roman" w:eastAsia="Batang" w:hAnsi="Times New Roman" w:cs="Times New Roman"/>
                <w:color w:val="FF0000"/>
                <w:kern w:val="0"/>
                <w:sz w:val="22"/>
                <w:szCs w:val="22"/>
                <w:lang w:val="en-GB" w:eastAsia="x-none"/>
                <w14:ligatures w14:val="none"/>
              </w:rPr>
              <w:t>3</w:t>
            </w:r>
            <w:r w:rsidRPr="00012C2B">
              <w:rPr>
                <w:rFonts w:ascii="Times New Roman" w:eastAsia="Batang" w:hAnsi="Times New Roman" w:cs="Times New Roman"/>
                <w:color w:val="7030A0"/>
                <w:kern w:val="0"/>
                <w:sz w:val="22"/>
                <w:szCs w:val="22"/>
                <w:lang w:val="en-GB" w:eastAsia="x-none"/>
                <w14:ligatures w14:val="none"/>
              </w:rPr>
              <w:t>.1.5-48 to 6.3.1.5-</w:t>
            </w:r>
            <w:proofErr w:type="gramStart"/>
            <w:r w:rsidRPr="00012C2B">
              <w:rPr>
                <w:rFonts w:ascii="Times New Roman" w:eastAsia="Batang" w:hAnsi="Times New Roman" w:cs="Times New Roman"/>
                <w:color w:val="7030A0"/>
                <w:kern w:val="0"/>
                <w:sz w:val="22"/>
                <w:szCs w:val="22"/>
                <w:lang w:val="en-GB" w:eastAsia="x-none"/>
                <w14:ligatures w14:val="none"/>
              </w:rPr>
              <w:t>50;</w:t>
            </w:r>
            <w:proofErr w:type="gramEnd"/>
          </w:p>
        </w:tc>
      </w:tr>
    </w:tbl>
    <w:p w14:paraId="7CDF8CCC" w14:textId="77777777" w:rsidR="00012C2B" w:rsidRPr="00012C2B" w:rsidRDefault="00012C2B" w:rsidP="00012C2B">
      <w:pPr>
        <w:spacing w:line="240" w:lineRule="auto"/>
        <w:contextualSpacing/>
        <w:rPr>
          <w:rFonts w:ascii="Calibri" w:eastAsia="Malgun Gothic" w:hAnsi="Calibri" w:cs="Times New Roman"/>
          <w:kern w:val="0"/>
          <w:sz w:val="22"/>
          <w:szCs w:val="20"/>
          <w:lang w:eastAsia="ko-KR"/>
          <w14:ligatures w14:val="none"/>
        </w:rPr>
      </w:pPr>
    </w:p>
    <w:p w14:paraId="272959EF" w14:textId="0BB29DBD" w:rsidR="00012C2B" w:rsidRPr="00012C2B" w:rsidRDefault="00012C2B" w:rsidP="00012C2B">
      <w:pPr>
        <w:snapToGrid w:val="0"/>
        <w:spacing w:line="240" w:lineRule="auto"/>
        <w:contextualSpacing/>
        <w:jc w:val="both"/>
        <w:rPr>
          <w:rFonts w:ascii="Times New Roman" w:eastAsia="SimSun" w:hAnsi="Times New Roman" w:cs="Times New Roman"/>
          <w:kern w:val="0"/>
          <w:szCs w:val="20"/>
          <w:lang w:eastAsia="ko-KR"/>
          <w14:ligatures w14:val="none"/>
        </w:rPr>
      </w:pPr>
      <w:r w:rsidRPr="00012C2B">
        <w:rPr>
          <w:rFonts w:ascii="Times New Roman" w:eastAsia="SimSun" w:hAnsi="Times New Roman" w:cs="Times New Roman"/>
          <w:b/>
          <w:kern w:val="0"/>
          <w:szCs w:val="20"/>
          <w:highlight w:val="green"/>
          <w:lang w:eastAsia="ko-KR"/>
          <w14:ligatures w14:val="none"/>
        </w:rPr>
        <w:t>Agreement</w:t>
      </w:r>
    </w:p>
    <w:p w14:paraId="786BE7FC" w14:textId="77777777" w:rsidR="00012C2B" w:rsidRPr="00012C2B" w:rsidRDefault="00012C2B" w:rsidP="00012C2B">
      <w:pPr>
        <w:spacing w:line="240" w:lineRule="auto"/>
        <w:contextualSpacing/>
        <w:rPr>
          <w:rFonts w:ascii="Times New Roman" w:eastAsia="Malgun Gothic" w:hAnsi="Times New Roman" w:cs="Times New Roman"/>
          <w:kern w:val="0"/>
          <w:szCs w:val="22"/>
          <w:lang w:eastAsia="ko-KR"/>
          <w14:ligatures w14:val="none"/>
        </w:rPr>
      </w:pPr>
      <w:r w:rsidRPr="00012C2B">
        <w:rPr>
          <w:rFonts w:ascii="Times New Roman" w:eastAsia="Malgun Gothic" w:hAnsi="Times New Roman" w:cs="Times New Roman"/>
          <w:kern w:val="0"/>
          <w:szCs w:val="22"/>
          <w:lang w:eastAsia="ko-KR"/>
          <w14:ligatures w14:val="none"/>
        </w:rPr>
        <w:t>Adopt the following changes in Clause 6.2.1.2 in TS38.214.</w:t>
      </w:r>
    </w:p>
    <w:tbl>
      <w:tblPr>
        <w:tblW w:w="10075" w:type="dxa"/>
        <w:tblLook w:val="04A0" w:firstRow="1" w:lastRow="0" w:firstColumn="1" w:lastColumn="0" w:noHBand="0" w:noVBand="1"/>
      </w:tblPr>
      <w:tblGrid>
        <w:gridCol w:w="10075"/>
      </w:tblGrid>
      <w:tr w:rsidR="00012C2B" w:rsidRPr="00012C2B" w14:paraId="03440E4E" w14:textId="77777777" w:rsidTr="00012C2B">
        <w:tc>
          <w:tcPr>
            <w:tcW w:w="10075" w:type="dxa"/>
            <w:tcBorders>
              <w:top w:val="double" w:sz="4" w:space="0" w:color="A5A5A5"/>
              <w:left w:val="double" w:sz="4" w:space="0" w:color="A5A5A5"/>
              <w:bottom w:val="double" w:sz="4" w:space="0" w:color="A5A5A5"/>
              <w:right w:val="double" w:sz="4" w:space="0" w:color="A5A5A5"/>
            </w:tcBorders>
          </w:tcPr>
          <w:p w14:paraId="5EAF974C" w14:textId="77777777" w:rsidR="00012C2B" w:rsidRPr="00012C2B" w:rsidRDefault="00012C2B" w:rsidP="00012C2B">
            <w:pPr>
              <w:keepNext/>
              <w:spacing w:after="0" w:line="240" w:lineRule="auto"/>
              <w:ind w:left="864" w:hanging="864"/>
              <w:contextualSpacing/>
              <w:outlineLvl w:val="3"/>
              <w:rPr>
                <w:rFonts w:ascii="Times New Roman" w:eastAsia="Malgun Gothic" w:hAnsi="Times New Roman" w:cs="Times New Roman"/>
                <w:i/>
                <w:iCs/>
                <w:color w:val="000000"/>
                <w:kern w:val="0"/>
                <w:sz w:val="22"/>
                <w:szCs w:val="20"/>
                <w:lang w:eastAsia="ko-KR"/>
                <w14:ligatures w14:val="none"/>
              </w:rPr>
            </w:pPr>
            <w:r w:rsidRPr="00012C2B">
              <w:rPr>
                <w:rFonts w:ascii="Times New Roman" w:eastAsia="Malgun Gothic" w:hAnsi="Times New Roman" w:cs="Times New Roman"/>
                <w:i/>
                <w:iCs/>
                <w:color w:val="000000"/>
                <w:kern w:val="0"/>
                <w:sz w:val="22"/>
                <w:szCs w:val="22"/>
                <w:lang w:eastAsia="ko-KR"/>
                <w14:ligatures w14:val="none"/>
              </w:rPr>
              <w:lastRenderedPageBreak/>
              <w:t>6.2.1.2</w:t>
            </w:r>
            <w:r w:rsidRPr="00012C2B">
              <w:rPr>
                <w:rFonts w:ascii="Times New Roman" w:eastAsia="Malgun Gothic" w:hAnsi="Times New Roman" w:cs="Times New Roman"/>
                <w:i/>
                <w:iCs/>
                <w:color w:val="000000"/>
                <w:kern w:val="0"/>
                <w:sz w:val="22"/>
                <w:szCs w:val="22"/>
                <w:lang w:eastAsia="ko-KR"/>
                <w14:ligatures w14:val="none"/>
              </w:rPr>
              <w:tab/>
              <w:t>UE sounding procedure for DL CSI acquisition</w:t>
            </w:r>
          </w:p>
          <w:p w14:paraId="114C160E" w14:textId="77777777" w:rsidR="00012C2B" w:rsidRPr="00012C2B" w:rsidRDefault="00012C2B" w:rsidP="00012C2B">
            <w:pPr>
              <w:spacing w:after="255" w:line="240" w:lineRule="auto"/>
              <w:contextualSpacing/>
              <w:jc w:val="center"/>
              <w:rPr>
                <w:rFonts w:ascii="Times New Roman" w:eastAsia="Malgun Gothic" w:hAnsi="Times New Roman" w:cs="Times New Roman"/>
                <w:b/>
                <w:bCs/>
                <w:kern w:val="0"/>
                <w:sz w:val="22"/>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2EF6C997" w14:textId="77777777" w:rsidR="00012C2B" w:rsidRPr="00012C2B" w:rsidRDefault="00012C2B" w:rsidP="00012C2B">
            <w:pPr>
              <w:spacing w:after="180" w:line="240" w:lineRule="auto"/>
              <w:ind w:left="568" w:hanging="284"/>
              <w:contextualSpacing/>
              <w:rPr>
                <w:rFonts w:ascii="Times New Roman" w:eastAsia="MS Mincho" w:hAnsi="Times New Roman" w:cs="Times New Roman"/>
                <w:iCs/>
                <w:color w:val="000000"/>
                <w:kern w:val="0"/>
                <w:sz w:val="20"/>
                <w:szCs w:val="20"/>
                <w:lang w:val="en-GB" w:eastAsia="ko-KR"/>
                <w14:ligatures w14:val="none"/>
              </w:rPr>
            </w:pPr>
            <w:r w:rsidRPr="00012C2B">
              <w:rPr>
                <w:rFonts w:ascii="Times New Roman" w:eastAsia="MS Mincho" w:hAnsi="Times New Roman" w:cs="Times New Roman"/>
                <w:iCs/>
                <w:color w:val="000000"/>
                <w:kern w:val="0"/>
                <w:sz w:val="20"/>
                <w:szCs w:val="20"/>
                <w:lang w:val="en-GB" w:eastAsia="ko-KR"/>
                <w14:ligatures w14:val="none"/>
              </w:rPr>
              <w:t>-</w:t>
            </w:r>
            <w:r w:rsidRPr="00012C2B">
              <w:rPr>
                <w:rFonts w:ascii="Times New Roman" w:eastAsia="MS Mincho" w:hAnsi="Times New Roman" w:cs="Times New Roman"/>
                <w:iCs/>
                <w:color w:val="000000"/>
                <w:kern w:val="0"/>
                <w:sz w:val="20"/>
                <w:szCs w:val="20"/>
                <w:lang w:val="en-GB" w:eastAsia="ko-KR"/>
                <w14:ligatures w14:val="none"/>
              </w:rPr>
              <w:tab/>
            </w:r>
            <w:r w:rsidRPr="00012C2B">
              <w:rPr>
                <w:rFonts w:ascii="Times New Roman" w:eastAsia="MS Mincho" w:hAnsi="Times New Roman" w:cs="Times New Roman"/>
                <w:iCs/>
                <w:kern w:val="0"/>
                <w:sz w:val="20"/>
                <w:szCs w:val="20"/>
                <w:lang w:val="en-GB" w:eastAsia="ko-KR"/>
                <w14:ligatures w14:val="none"/>
              </w:rPr>
              <w:t xml:space="preserve">For 1T=1R, 2T=2R, </w:t>
            </w:r>
            <w:r w:rsidRPr="00012C2B">
              <w:rPr>
                <w:rFonts w:ascii="Times New Roman" w:eastAsia="MS Mincho" w:hAnsi="Times New Roman" w:cs="Times New Roman"/>
                <w:iCs/>
                <w:color w:val="7030A0"/>
                <w:kern w:val="0"/>
                <w:sz w:val="20"/>
                <w:szCs w:val="20"/>
                <w:lang w:val="en-GB" w:eastAsia="ko-KR"/>
                <w14:ligatures w14:val="none"/>
              </w:rPr>
              <w:t xml:space="preserve">3T=3R, </w:t>
            </w:r>
            <w:r w:rsidRPr="00012C2B">
              <w:rPr>
                <w:rFonts w:ascii="Times New Roman" w:eastAsia="MS Mincho" w:hAnsi="Times New Roman" w:cs="Times New Roman"/>
                <w:iCs/>
                <w:kern w:val="0"/>
                <w:sz w:val="20"/>
                <w:szCs w:val="20"/>
                <w:lang w:val="en-GB" w:eastAsia="ko-KR"/>
                <w14:ligatures w14:val="none"/>
              </w:rPr>
              <w:t xml:space="preserve">4T=4R or 8T=8R, </w:t>
            </w:r>
            <w:r w:rsidRPr="00012C2B">
              <w:rPr>
                <w:rFonts w:ascii="Times New Roman" w:eastAsia="MS Mincho" w:hAnsi="Times New Roman" w:cs="Times New Roman"/>
                <w:iCs/>
                <w:color w:val="000000"/>
                <w:kern w:val="0"/>
                <w:sz w:val="20"/>
                <w:szCs w:val="20"/>
                <w:lang w:val="en-GB" w:eastAsia="ko-KR"/>
                <w14:ligatures w14:val="none"/>
              </w:rPr>
              <w:t xml:space="preserve">up to two SRS resource sets each with one SRS resource can be configured, where the number of SRS ports for each resource is equal to 1, 2, </w:t>
            </w:r>
            <w:r w:rsidRPr="00012C2B">
              <w:rPr>
                <w:rFonts w:ascii="Times New Roman" w:eastAsia="MS Mincho" w:hAnsi="Times New Roman" w:cs="Times New Roman"/>
                <w:iCs/>
                <w:color w:val="7030A0"/>
                <w:kern w:val="0"/>
                <w:sz w:val="20"/>
                <w:szCs w:val="20"/>
                <w:lang w:val="en-GB" w:eastAsia="ko-KR"/>
                <w14:ligatures w14:val="none"/>
              </w:rPr>
              <w:t xml:space="preserve">4 with port 1003 disabled </w:t>
            </w:r>
            <w:r w:rsidRPr="00012C2B">
              <w:rPr>
                <w:rFonts w:ascii="Times New Roman" w:eastAsia="MS Mincho" w:hAnsi="Times New Roman" w:cs="Times New Roman"/>
                <w:iCs/>
                <w:color w:val="FF0000"/>
                <w:kern w:val="0"/>
                <w:sz w:val="20"/>
                <w:szCs w:val="20"/>
                <w:lang w:val="en-GB" w:eastAsia="ko-KR"/>
                <w14:ligatures w14:val="none"/>
              </w:rPr>
              <w:t>by higher layer parameter [</w:t>
            </w:r>
            <w:proofErr w:type="spellStart"/>
            <w:r w:rsidRPr="00012C2B">
              <w:rPr>
                <w:rFonts w:ascii="Times New Roman" w:eastAsia="MS Mincho" w:hAnsi="Times New Roman" w:cs="Times New Roman"/>
                <w:iCs/>
                <w:color w:val="FF0000"/>
                <w:kern w:val="0"/>
                <w:sz w:val="20"/>
                <w:szCs w:val="20"/>
                <w:lang w:val="en-GB" w:eastAsia="ko-KR"/>
                <w14:ligatures w14:val="none"/>
              </w:rPr>
              <w:t>RRC_parameter</w:t>
            </w:r>
            <w:proofErr w:type="spellEnd"/>
            <w:r w:rsidRPr="00012C2B">
              <w:rPr>
                <w:rFonts w:ascii="Times New Roman" w:eastAsia="MS Mincho" w:hAnsi="Times New Roman" w:cs="Times New Roman"/>
                <w:iCs/>
                <w:color w:val="FF0000"/>
                <w:kern w:val="0"/>
                <w:sz w:val="20"/>
                <w:szCs w:val="20"/>
                <w:lang w:val="en-GB" w:eastAsia="ko-KR"/>
                <w14:ligatures w14:val="none"/>
              </w:rPr>
              <w:t>] is configured</w:t>
            </w:r>
            <w:r w:rsidRPr="00012C2B">
              <w:rPr>
                <w:rFonts w:ascii="Times New Roman" w:eastAsia="MS Mincho" w:hAnsi="Times New Roman" w:cs="Times New Roman"/>
                <w:iCs/>
                <w:color w:val="000000"/>
                <w:kern w:val="0"/>
                <w:sz w:val="20"/>
                <w:szCs w:val="20"/>
                <w:lang w:val="en-GB" w:eastAsia="ko-KR"/>
                <w14:ligatures w14:val="none"/>
              </w:rPr>
              <w:t xml:space="preserve">, 4 or 8 </w:t>
            </w:r>
            <w:r w:rsidRPr="00012C2B">
              <w:rPr>
                <w:rFonts w:ascii="Times New Roman" w:eastAsia="MS Mincho" w:hAnsi="Times New Roman" w:cs="Times New Roman"/>
                <w:color w:val="000000"/>
                <w:kern w:val="0"/>
                <w:sz w:val="20"/>
                <w:szCs w:val="20"/>
                <w:lang w:val="en-GB" w:eastAsia="ko-KR"/>
                <w14:ligatures w14:val="none"/>
              </w:rPr>
              <w:t xml:space="preserve">if the UE is not indicating </w:t>
            </w:r>
            <w:r w:rsidRPr="00012C2B">
              <w:rPr>
                <w:rFonts w:ascii="Times New Roman" w:eastAsia="MS Mincho" w:hAnsi="Times New Roman" w:cs="Times New Roman"/>
                <w:i/>
                <w:iCs/>
                <w:kern w:val="0"/>
                <w:sz w:val="20"/>
                <w:szCs w:val="20"/>
                <w:lang w:val="en-GB" w:eastAsia="ko-KR"/>
                <w14:ligatures w14:val="none"/>
              </w:rPr>
              <w:t xml:space="preserve">srs-AntennaSwitching2SP-1Periodic </w:t>
            </w:r>
            <w:r w:rsidRPr="00012C2B">
              <w:rPr>
                <w:rFonts w:ascii="Times New Roman" w:eastAsia="MS Mincho" w:hAnsi="Times New Roman" w:cs="Times New Roman"/>
                <w:color w:val="7030A0"/>
                <w:kern w:val="0"/>
                <w:sz w:val="20"/>
                <w:szCs w:val="20"/>
                <w:lang w:val="en-GB" w:eastAsia="ko-KR"/>
                <w14:ligatures w14:val="none"/>
              </w:rPr>
              <w:t>or</w:t>
            </w:r>
            <w:r w:rsidRPr="00012C2B">
              <w:rPr>
                <w:rFonts w:ascii="Times New Roman" w:eastAsia="MS Mincho" w:hAnsi="Times New Roman" w:cs="Times New Roman"/>
                <w:i/>
                <w:iCs/>
                <w:color w:val="7030A0"/>
                <w:kern w:val="0"/>
                <w:sz w:val="20"/>
                <w:szCs w:val="20"/>
                <w:lang w:val="en-GB" w:eastAsia="ko-KR"/>
                <w14:ligatures w14:val="none"/>
              </w:rPr>
              <w:t xml:space="preserve"> [srs-AntennaSwitching3T3R2SP-1Periodic]</w:t>
            </w:r>
            <w:r w:rsidRPr="00012C2B">
              <w:rPr>
                <w:rFonts w:ascii="Times New Roman" w:eastAsia="MS Mincho" w:hAnsi="Times New Roman" w:cs="Times New Roman"/>
                <w:color w:val="000000"/>
                <w:kern w:val="0"/>
                <w:sz w:val="20"/>
                <w:szCs w:val="20"/>
                <w:lang w:val="en-GB" w:eastAsia="ko-KR"/>
                <w14:ligatures w14:val="none"/>
              </w:rPr>
              <w:t xml:space="preserve">. Up to two SRS resource sets configured with </w:t>
            </w:r>
            <w:proofErr w:type="spellStart"/>
            <w:r w:rsidRPr="00012C2B">
              <w:rPr>
                <w:rFonts w:ascii="Times New Roman" w:eastAsia="MS Mincho" w:hAnsi="Times New Roman" w:cs="Times New Roman"/>
                <w:i/>
                <w:color w:val="000000"/>
                <w:kern w:val="0"/>
                <w:sz w:val="20"/>
                <w:szCs w:val="20"/>
                <w:lang w:val="en-GB" w:eastAsia="ko-KR"/>
                <w14:ligatures w14:val="none"/>
              </w:rPr>
              <w:t>resourceType</w:t>
            </w:r>
            <w:proofErr w:type="spellEnd"/>
            <w:r w:rsidRPr="00012C2B">
              <w:rPr>
                <w:rFonts w:ascii="Times New Roman" w:eastAsia="MS Mincho" w:hAnsi="Times New Roman" w:cs="Times New Roman"/>
                <w:color w:val="000000"/>
                <w:kern w:val="0"/>
                <w:sz w:val="20"/>
                <w:szCs w:val="20"/>
                <w:lang w:val="en-GB" w:eastAsia="ko-KR"/>
                <w14:ligatures w14:val="none"/>
              </w:rPr>
              <w:t xml:space="preserve"> in </w:t>
            </w:r>
            <w:r w:rsidRPr="00012C2B">
              <w:rPr>
                <w:rFonts w:ascii="Times New Roman" w:eastAsia="MS Mincho" w:hAnsi="Times New Roman" w:cs="Times New Roman"/>
                <w:i/>
                <w:color w:val="000000"/>
                <w:kern w:val="0"/>
                <w:sz w:val="20"/>
                <w:szCs w:val="20"/>
                <w:lang w:val="en-GB" w:eastAsia="ko-KR"/>
                <w14:ligatures w14:val="none"/>
              </w:rPr>
              <w:t>SRS-</w:t>
            </w:r>
            <w:proofErr w:type="spellStart"/>
            <w:r w:rsidRPr="00012C2B">
              <w:rPr>
                <w:rFonts w:ascii="Times New Roman" w:eastAsia="MS Mincho" w:hAnsi="Times New Roman" w:cs="Times New Roman"/>
                <w:i/>
                <w:color w:val="000000"/>
                <w:kern w:val="0"/>
                <w:sz w:val="20"/>
                <w:szCs w:val="20"/>
                <w:lang w:val="en-GB" w:eastAsia="ko-KR"/>
                <w14:ligatures w14:val="none"/>
              </w:rPr>
              <w:t>ResourceSet</w:t>
            </w:r>
            <w:proofErr w:type="spellEnd"/>
            <w:r w:rsidRPr="00012C2B">
              <w:rPr>
                <w:rFonts w:ascii="Times New Roman" w:eastAsia="MS Mincho" w:hAnsi="Times New Roman" w:cs="Times New Roman"/>
                <w:color w:val="000000"/>
                <w:kern w:val="0"/>
                <w:sz w:val="20"/>
                <w:szCs w:val="20"/>
                <w:lang w:val="en-GB" w:eastAsia="ko-KR"/>
                <w14:ligatures w14:val="none"/>
              </w:rPr>
              <w:t xml:space="preserve"> set to '</w:t>
            </w:r>
            <w:r w:rsidRPr="00012C2B">
              <w:rPr>
                <w:rFonts w:ascii="Times New Roman" w:eastAsia="MS Mincho" w:hAnsi="Times New Roman" w:cs="Times New Roman"/>
                <w:i/>
                <w:color w:val="000000"/>
                <w:kern w:val="0"/>
                <w:sz w:val="20"/>
                <w:szCs w:val="20"/>
                <w:lang w:val="en-GB" w:eastAsia="ko-KR"/>
                <w14:ligatures w14:val="none"/>
              </w:rPr>
              <w:t>semi-persistent</w:t>
            </w:r>
            <w:r w:rsidRPr="00012C2B">
              <w:rPr>
                <w:rFonts w:ascii="Times New Roman" w:eastAsia="MS Mincho" w:hAnsi="Times New Roman" w:cs="Times New Roman"/>
                <w:color w:val="000000"/>
                <w:kern w:val="0"/>
                <w:sz w:val="20"/>
                <w:szCs w:val="20"/>
                <w:lang w:val="en-GB" w:eastAsia="ko-KR"/>
                <w14:ligatures w14:val="none"/>
              </w:rPr>
              <w:t xml:space="preserve">' and one SRS resource set configured with </w:t>
            </w:r>
            <w:proofErr w:type="spellStart"/>
            <w:r w:rsidRPr="00012C2B">
              <w:rPr>
                <w:rFonts w:ascii="Times New Roman" w:eastAsia="MS Mincho" w:hAnsi="Times New Roman" w:cs="Times New Roman"/>
                <w:i/>
                <w:color w:val="000000"/>
                <w:kern w:val="0"/>
                <w:sz w:val="20"/>
                <w:szCs w:val="20"/>
                <w:lang w:val="en-GB" w:eastAsia="ko-KR"/>
                <w14:ligatures w14:val="none"/>
              </w:rPr>
              <w:t>resourceType</w:t>
            </w:r>
            <w:proofErr w:type="spellEnd"/>
            <w:r w:rsidRPr="00012C2B">
              <w:rPr>
                <w:rFonts w:ascii="Times New Roman" w:eastAsia="MS Mincho" w:hAnsi="Times New Roman" w:cs="Times New Roman"/>
                <w:color w:val="000000"/>
                <w:kern w:val="0"/>
                <w:sz w:val="20"/>
                <w:szCs w:val="20"/>
                <w:lang w:val="en-GB" w:eastAsia="ko-KR"/>
                <w14:ligatures w14:val="none"/>
              </w:rPr>
              <w:t xml:space="preserve"> in </w:t>
            </w:r>
            <w:r w:rsidRPr="00012C2B">
              <w:rPr>
                <w:rFonts w:ascii="Times New Roman" w:eastAsia="MS Mincho" w:hAnsi="Times New Roman" w:cs="Times New Roman"/>
                <w:i/>
                <w:color w:val="000000"/>
                <w:kern w:val="0"/>
                <w:sz w:val="20"/>
                <w:szCs w:val="20"/>
                <w:lang w:val="en-GB" w:eastAsia="ko-KR"/>
                <w14:ligatures w14:val="none"/>
              </w:rPr>
              <w:t>SRS-</w:t>
            </w:r>
            <w:proofErr w:type="spellStart"/>
            <w:r w:rsidRPr="00012C2B">
              <w:rPr>
                <w:rFonts w:ascii="Times New Roman" w:eastAsia="MS Mincho" w:hAnsi="Times New Roman" w:cs="Times New Roman"/>
                <w:i/>
                <w:color w:val="000000"/>
                <w:kern w:val="0"/>
                <w:sz w:val="20"/>
                <w:szCs w:val="20"/>
                <w:lang w:val="en-GB" w:eastAsia="ko-KR"/>
                <w14:ligatures w14:val="none"/>
              </w:rPr>
              <w:t>ResourceSet</w:t>
            </w:r>
            <w:proofErr w:type="spellEnd"/>
            <w:r w:rsidRPr="00012C2B">
              <w:rPr>
                <w:rFonts w:ascii="Times New Roman" w:eastAsia="MS Mincho" w:hAnsi="Times New Roman" w:cs="Times New Roman"/>
                <w:color w:val="000000"/>
                <w:kern w:val="0"/>
                <w:sz w:val="20"/>
                <w:szCs w:val="20"/>
                <w:lang w:val="en-GB" w:eastAsia="ko-KR"/>
                <w14:ligatures w14:val="none"/>
              </w:rPr>
              <w:t xml:space="preserve"> set to '</w:t>
            </w:r>
            <w:r w:rsidRPr="00012C2B">
              <w:rPr>
                <w:rFonts w:ascii="Times New Roman" w:eastAsia="MS Mincho" w:hAnsi="Times New Roman" w:cs="Times New Roman"/>
                <w:i/>
                <w:color w:val="000000"/>
                <w:kern w:val="0"/>
                <w:sz w:val="20"/>
                <w:szCs w:val="20"/>
                <w:lang w:val="en-GB" w:eastAsia="ko-KR"/>
                <w14:ligatures w14:val="none"/>
              </w:rPr>
              <w:t>periodic</w:t>
            </w:r>
            <w:r w:rsidRPr="00012C2B">
              <w:rPr>
                <w:rFonts w:ascii="Times New Roman" w:eastAsia="MS Mincho" w:hAnsi="Times New Roman" w:cs="Times New Roman"/>
                <w:color w:val="000000"/>
                <w:kern w:val="0"/>
                <w:sz w:val="20"/>
                <w:szCs w:val="20"/>
                <w:lang w:val="en-GB" w:eastAsia="ko-KR"/>
                <w14:ligatures w14:val="none"/>
              </w:rPr>
              <w:t>' can be configured and the two SRS resource sets configured with '</w:t>
            </w:r>
            <w:r w:rsidRPr="00012C2B">
              <w:rPr>
                <w:rFonts w:ascii="Times New Roman" w:eastAsia="MS Mincho" w:hAnsi="Times New Roman" w:cs="Times New Roman"/>
                <w:i/>
                <w:color w:val="000000"/>
                <w:kern w:val="0"/>
                <w:sz w:val="20"/>
                <w:szCs w:val="20"/>
                <w:lang w:val="en-GB" w:eastAsia="ko-KR"/>
                <w14:ligatures w14:val="none"/>
              </w:rPr>
              <w:t>semi-persistent</w:t>
            </w:r>
            <w:r w:rsidRPr="00012C2B">
              <w:rPr>
                <w:rFonts w:ascii="Times New Roman" w:eastAsia="MS Mincho" w:hAnsi="Times New Roman" w:cs="Times New Roman"/>
                <w:color w:val="000000"/>
                <w:kern w:val="0"/>
                <w:sz w:val="20"/>
                <w:szCs w:val="20"/>
                <w:lang w:val="en-GB" w:eastAsia="ko-KR"/>
                <w14:ligatures w14:val="none"/>
              </w:rPr>
              <w:t xml:space="preserve">' are not activated at the same time, or up to two SRS resource sets can be configured, if the UE is indicating </w:t>
            </w:r>
            <w:r w:rsidRPr="00012C2B">
              <w:rPr>
                <w:rFonts w:ascii="Times New Roman" w:eastAsia="MS Mincho" w:hAnsi="Times New Roman" w:cs="Times New Roman"/>
                <w:i/>
                <w:iCs/>
                <w:kern w:val="0"/>
                <w:sz w:val="20"/>
                <w:szCs w:val="20"/>
                <w:lang w:val="en-GB" w:eastAsia="ko-KR"/>
                <w14:ligatures w14:val="none"/>
              </w:rPr>
              <w:t xml:space="preserve">srs-AntennaSwitching2SP-1Periodic, </w:t>
            </w:r>
            <w:r w:rsidRPr="00012C2B">
              <w:rPr>
                <w:rFonts w:ascii="Times New Roman" w:eastAsia="MS Mincho" w:hAnsi="Times New Roman" w:cs="Times New Roman"/>
                <w:i/>
                <w:kern w:val="0"/>
                <w:sz w:val="20"/>
                <w:szCs w:val="20"/>
                <w:lang w:val="en-GB" w:eastAsia="ko-KR"/>
                <w14:ligatures w14:val="none"/>
              </w:rPr>
              <w:t>srs-AntennaSwitching8T8R2SP-1Periodic</w:t>
            </w:r>
            <w:r w:rsidRPr="00012C2B">
              <w:rPr>
                <w:rFonts w:ascii="Times New Roman" w:eastAsia="MS Mincho" w:hAnsi="Times New Roman" w:cs="Times New Roman"/>
                <w:color w:val="000000"/>
                <w:kern w:val="0"/>
                <w:sz w:val="20"/>
                <w:szCs w:val="20"/>
                <w:lang w:val="en-GB" w:eastAsia="ko-KR"/>
                <w14:ligatures w14:val="none"/>
              </w:rPr>
              <w:t xml:space="preserve">, </w:t>
            </w:r>
            <w:r w:rsidRPr="00012C2B">
              <w:rPr>
                <w:rFonts w:ascii="Times New Roman" w:eastAsia="MS Mincho" w:hAnsi="Times New Roman" w:cs="Times New Roman"/>
                <w:color w:val="7030A0"/>
                <w:kern w:val="0"/>
                <w:sz w:val="20"/>
                <w:szCs w:val="20"/>
                <w:lang w:val="en-GB" w:eastAsia="ko-KR"/>
                <w14:ligatures w14:val="none"/>
              </w:rPr>
              <w:t xml:space="preserve">or </w:t>
            </w:r>
            <w:r w:rsidRPr="00012C2B">
              <w:rPr>
                <w:rFonts w:ascii="Times New Roman" w:eastAsia="MS Mincho" w:hAnsi="Times New Roman" w:cs="Times New Roman"/>
                <w:i/>
                <w:iCs/>
                <w:color w:val="7030A0"/>
                <w:kern w:val="0"/>
                <w:sz w:val="20"/>
                <w:szCs w:val="20"/>
                <w:lang w:val="en-GB" w:eastAsia="ko-KR"/>
                <w14:ligatures w14:val="none"/>
              </w:rPr>
              <w:t>[srs-AntennaSwitching3T3R2SP-1Periodic],</w:t>
            </w:r>
            <w:r w:rsidRPr="00012C2B">
              <w:rPr>
                <w:rFonts w:ascii="Times New Roman" w:eastAsia="MS Mincho" w:hAnsi="Times New Roman" w:cs="Times New Roman"/>
                <w:i/>
                <w:iCs/>
                <w:kern w:val="0"/>
                <w:sz w:val="20"/>
                <w:szCs w:val="20"/>
                <w:lang w:val="en-GB" w:eastAsia="ko-KR"/>
                <w14:ligatures w14:val="none"/>
              </w:rPr>
              <w:t xml:space="preserve"> </w:t>
            </w:r>
            <w:r w:rsidRPr="00012C2B">
              <w:rPr>
                <w:rFonts w:ascii="Times New Roman" w:eastAsia="MS Mincho" w:hAnsi="Times New Roman" w:cs="Times New Roman"/>
                <w:color w:val="000000"/>
                <w:kern w:val="0"/>
                <w:sz w:val="20"/>
                <w:szCs w:val="20"/>
                <w:lang w:val="en-GB" w:eastAsia="ko-KR"/>
                <w14:ligatures w14:val="none"/>
              </w:rPr>
              <w:t xml:space="preserve">where each SRS resource set has one SRS resource, the number of SRS ports for each resource is equal to 1, 2, </w:t>
            </w:r>
            <w:r w:rsidRPr="00012C2B">
              <w:rPr>
                <w:rFonts w:ascii="Times New Roman" w:eastAsia="MS Mincho" w:hAnsi="Times New Roman" w:cs="Times New Roman"/>
                <w:color w:val="7030A0"/>
                <w:kern w:val="0"/>
                <w:sz w:val="20"/>
                <w:szCs w:val="20"/>
                <w:lang w:val="en-GB" w:eastAsia="ko-KR"/>
                <w14:ligatures w14:val="none"/>
              </w:rPr>
              <w:t xml:space="preserve">4 with port 1003 disabled </w:t>
            </w:r>
            <w:r w:rsidRPr="00012C2B">
              <w:rPr>
                <w:rFonts w:ascii="Times New Roman" w:eastAsia="MS Mincho" w:hAnsi="Times New Roman" w:cs="Times New Roman"/>
                <w:iCs/>
                <w:color w:val="FF0000"/>
                <w:kern w:val="0"/>
                <w:sz w:val="20"/>
                <w:szCs w:val="20"/>
                <w:lang w:val="en-GB" w:eastAsia="ko-KR"/>
                <w14:ligatures w14:val="none"/>
              </w:rPr>
              <w:t>by higher layer parameter [</w:t>
            </w:r>
            <w:proofErr w:type="spellStart"/>
            <w:r w:rsidRPr="00012C2B">
              <w:rPr>
                <w:rFonts w:ascii="Times New Roman" w:eastAsia="MS Mincho" w:hAnsi="Times New Roman" w:cs="Times New Roman"/>
                <w:iCs/>
                <w:color w:val="FF0000"/>
                <w:kern w:val="0"/>
                <w:sz w:val="20"/>
                <w:szCs w:val="20"/>
                <w:lang w:val="en-GB" w:eastAsia="ko-KR"/>
                <w14:ligatures w14:val="none"/>
              </w:rPr>
              <w:t>RRC_parameter</w:t>
            </w:r>
            <w:proofErr w:type="spellEnd"/>
            <w:r w:rsidRPr="00012C2B">
              <w:rPr>
                <w:rFonts w:ascii="Times New Roman" w:eastAsia="MS Mincho" w:hAnsi="Times New Roman" w:cs="Times New Roman"/>
                <w:iCs/>
                <w:color w:val="FF0000"/>
                <w:kern w:val="0"/>
                <w:sz w:val="20"/>
                <w:szCs w:val="20"/>
                <w:lang w:val="en-GB" w:eastAsia="ko-KR"/>
                <w14:ligatures w14:val="none"/>
              </w:rPr>
              <w:t>] is configured</w:t>
            </w:r>
            <w:r w:rsidRPr="00012C2B">
              <w:rPr>
                <w:rFonts w:ascii="Times New Roman" w:eastAsia="MS Mincho" w:hAnsi="Times New Roman" w:cs="Times New Roman"/>
                <w:color w:val="000000"/>
                <w:kern w:val="0"/>
                <w:sz w:val="20"/>
                <w:szCs w:val="20"/>
                <w:lang w:val="en-GB" w:eastAsia="ko-KR"/>
                <w14:ligatures w14:val="none"/>
              </w:rPr>
              <w:t>, 4</w:t>
            </w:r>
            <w:r w:rsidRPr="00012C2B">
              <w:rPr>
                <w:rFonts w:ascii="Times New Roman" w:eastAsia="MS Mincho" w:hAnsi="Times New Roman" w:cs="Times New Roman"/>
                <w:iCs/>
                <w:color w:val="000000"/>
                <w:kern w:val="0"/>
                <w:sz w:val="20"/>
                <w:szCs w:val="20"/>
                <w:lang w:val="en-GB" w:eastAsia="ko-KR"/>
                <w14:ligatures w14:val="none"/>
              </w:rPr>
              <w:t xml:space="preserve">, </w:t>
            </w:r>
            <w:r w:rsidRPr="00012C2B">
              <w:rPr>
                <w:rFonts w:ascii="Times New Roman" w:eastAsia="MS Mincho" w:hAnsi="Times New Roman" w:cs="Times New Roman"/>
                <w:color w:val="000000"/>
                <w:kern w:val="0"/>
                <w:sz w:val="20"/>
                <w:szCs w:val="20"/>
                <w:lang w:val="en-GB" w:eastAsia="ko-KR"/>
                <w14:ligatures w14:val="none"/>
              </w:rPr>
              <w:t>or 8</w:t>
            </w:r>
            <w:r w:rsidRPr="00012C2B">
              <w:rPr>
                <w:rFonts w:ascii="Times New Roman" w:eastAsia="MS Mincho" w:hAnsi="Times New Roman" w:cs="Times New Roman"/>
                <w:iCs/>
                <w:color w:val="000000"/>
                <w:kern w:val="0"/>
                <w:sz w:val="20"/>
                <w:szCs w:val="20"/>
                <w:lang w:val="en-GB" w:eastAsia="ko-KR"/>
                <w14:ligatures w14:val="none"/>
              </w:rPr>
              <w:t xml:space="preserve"> or</w:t>
            </w:r>
          </w:p>
          <w:p w14:paraId="4CA069AA" w14:textId="77777777" w:rsidR="00012C2B" w:rsidRPr="00012C2B" w:rsidRDefault="00012C2B" w:rsidP="00012C2B">
            <w:pPr>
              <w:spacing w:after="255" w:line="240" w:lineRule="auto"/>
              <w:contextualSpacing/>
              <w:jc w:val="center"/>
              <w:rPr>
                <w:rFonts w:ascii="Times New Roman" w:eastAsia="Malgun Gothic" w:hAnsi="Times New Roman" w:cs="Times New Roman"/>
                <w:b/>
                <w:bCs/>
                <w:kern w:val="0"/>
                <w:sz w:val="22"/>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4102875C" w14:textId="77777777" w:rsidR="00012C2B" w:rsidRPr="00012C2B" w:rsidRDefault="00012C2B" w:rsidP="00012C2B">
            <w:pPr>
              <w:spacing w:after="180" w:line="240" w:lineRule="auto"/>
              <w:ind w:left="568" w:hanging="284"/>
              <w:contextualSpacing/>
              <w:rPr>
                <w:rFonts w:ascii="Times New Roman" w:eastAsia="MS Mincho" w:hAnsi="Times New Roman" w:cs="Times New Roman"/>
                <w:color w:val="7030A0"/>
                <w:kern w:val="0"/>
                <w:sz w:val="20"/>
                <w:szCs w:val="20"/>
                <w:lang w:val="en-GB" w:eastAsia="ko-KR"/>
                <w14:ligatures w14:val="none"/>
              </w:rPr>
            </w:pPr>
            <w:r w:rsidRPr="00012C2B">
              <w:rPr>
                <w:rFonts w:ascii="Times New Roman" w:eastAsia="MS Mincho" w:hAnsi="Times New Roman" w:cs="Times New Roman"/>
                <w:iCs/>
                <w:color w:val="000000"/>
                <w:kern w:val="0"/>
                <w:sz w:val="20"/>
                <w:szCs w:val="20"/>
                <w:lang w:val="en-GB" w:eastAsia="ko-KR"/>
                <w14:ligatures w14:val="none"/>
              </w:rPr>
              <w:t>-</w:t>
            </w:r>
            <w:r w:rsidRPr="00012C2B">
              <w:rPr>
                <w:rFonts w:ascii="Times New Roman" w:eastAsia="MS Mincho" w:hAnsi="Times New Roman" w:cs="Times New Roman"/>
                <w:iCs/>
                <w:color w:val="000000"/>
                <w:kern w:val="0"/>
                <w:sz w:val="20"/>
                <w:szCs w:val="20"/>
                <w:lang w:val="en-GB" w:eastAsia="ko-KR"/>
                <w14:ligatures w14:val="none"/>
              </w:rPr>
              <w:tab/>
            </w:r>
            <w:r w:rsidRPr="00012C2B">
              <w:rPr>
                <w:rFonts w:ascii="Times New Roman" w:eastAsia="MS Mincho" w:hAnsi="Times New Roman" w:cs="Times New Roman"/>
                <w:iCs/>
                <w:color w:val="7030A0"/>
                <w:kern w:val="0"/>
                <w:sz w:val="20"/>
                <w:szCs w:val="20"/>
                <w:lang w:val="en-GB" w:eastAsia="ko-KR"/>
                <w14:ligatures w14:val="none"/>
              </w:rPr>
              <w:t xml:space="preserve">For 3T6R, zero or one or two SRS resource sets configured with a different value of </w:t>
            </w:r>
            <w:proofErr w:type="spellStart"/>
            <w:r w:rsidRPr="00012C2B">
              <w:rPr>
                <w:rFonts w:ascii="Times New Roman" w:eastAsia="MS Mincho" w:hAnsi="Times New Roman" w:cs="Times New Roman"/>
                <w:i/>
                <w:iCs/>
                <w:color w:val="7030A0"/>
                <w:kern w:val="0"/>
                <w:sz w:val="20"/>
                <w:szCs w:val="20"/>
                <w:lang w:val="en-GB" w:eastAsia="ko-KR"/>
                <w14:ligatures w14:val="none"/>
              </w:rPr>
              <w:t>resourceType</w:t>
            </w:r>
            <w:proofErr w:type="spellEnd"/>
            <w:r w:rsidRPr="00012C2B">
              <w:rPr>
                <w:rFonts w:ascii="Times New Roman" w:eastAsia="MS Mincho" w:hAnsi="Times New Roman" w:cs="Times New Roman"/>
                <w:iCs/>
                <w:color w:val="7030A0"/>
                <w:kern w:val="0"/>
                <w:sz w:val="20"/>
                <w:szCs w:val="20"/>
                <w:lang w:val="en-GB" w:eastAsia="ko-KR"/>
                <w14:ligatures w14:val="none"/>
              </w:rPr>
              <w:t xml:space="preserve"> in </w:t>
            </w:r>
            <w:r w:rsidRPr="00012C2B">
              <w:rPr>
                <w:rFonts w:ascii="Times New Roman" w:eastAsia="MS Mincho" w:hAnsi="Times New Roman" w:cs="Times New Roman"/>
                <w:i/>
                <w:iCs/>
                <w:color w:val="7030A0"/>
                <w:kern w:val="0"/>
                <w:sz w:val="20"/>
                <w:szCs w:val="20"/>
                <w:lang w:val="en-GB" w:eastAsia="ko-KR"/>
                <w14:ligatures w14:val="none"/>
              </w:rPr>
              <w:t>SRS-</w:t>
            </w:r>
            <w:proofErr w:type="spellStart"/>
            <w:r w:rsidRPr="00012C2B">
              <w:rPr>
                <w:rFonts w:ascii="Times New Roman" w:eastAsia="MS Mincho" w:hAnsi="Times New Roman" w:cs="Times New Roman"/>
                <w:i/>
                <w:iCs/>
                <w:color w:val="7030A0"/>
                <w:kern w:val="0"/>
                <w:sz w:val="20"/>
                <w:szCs w:val="20"/>
                <w:lang w:val="en-GB" w:eastAsia="ko-KR"/>
                <w14:ligatures w14:val="none"/>
              </w:rPr>
              <w:t>ResourceSet</w:t>
            </w:r>
            <w:proofErr w:type="spellEnd"/>
            <w:r w:rsidRPr="00012C2B">
              <w:rPr>
                <w:rFonts w:ascii="Times New Roman" w:eastAsia="MS Mincho" w:hAnsi="Times New Roman" w:cs="Times New Roman"/>
                <w:iCs/>
                <w:color w:val="7030A0"/>
                <w:kern w:val="0"/>
                <w:sz w:val="20"/>
                <w:szCs w:val="20"/>
                <w:lang w:val="en-GB" w:eastAsia="ko-KR"/>
                <w14:ligatures w14:val="none"/>
              </w:rPr>
              <w:t xml:space="preserve"> set to 'periodic' or 'semi-persistent' </w:t>
            </w:r>
            <w:r w:rsidRPr="00012C2B">
              <w:rPr>
                <w:rFonts w:ascii="Times New Roman" w:eastAsia="MS Mincho" w:hAnsi="Times New Roman" w:cs="Times New Roman"/>
                <w:iCs/>
                <w:color w:val="FF0000"/>
                <w:kern w:val="0"/>
                <w:sz w:val="20"/>
                <w:szCs w:val="20"/>
                <w:lang w:val="en-GB" w:eastAsia="ko-KR"/>
                <w14:ligatures w14:val="none"/>
              </w:rPr>
              <w:t>and with higher layer parameter [</w:t>
            </w:r>
            <w:proofErr w:type="spellStart"/>
            <w:r w:rsidRPr="00012C2B">
              <w:rPr>
                <w:rFonts w:ascii="Times New Roman" w:eastAsia="MS Mincho" w:hAnsi="Times New Roman" w:cs="Times New Roman"/>
                <w:iCs/>
                <w:color w:val="FF0000"/>
                <w:kern w:val="0"/>
                <w:sz w:val="20"/>
                <w:szCs w:val="20"/>
                <w:lang w:val="en-GB" w:eastAsia="ko-KR"/>
                <w14:ligatures w14:val="none"/>
              </w:rPr>
              <w:t>RRC_parameter</w:t>
            </w:r>
            <w:proofErr w:type="spellEnd"/>
            <w:r w:rsidRPr="00012C2B">
              <w:rPr>
                <w:rFonts w:ascii="Times New Roman" w:eastAsia="MS Mincho" w:hAnsi="Times New Roman" w:cs="Times New Roman"/>
                <w:iCs/>
                <w:color w:val="FF0000"/>
                <w:kern w:val="0"/>
                <w:sz w:val="20"/>
                <w:szCs w:val="20"/>
                <w:lang w:val="en-GB" w:eastAsia="ko-KR"/>
                <w14:ligatures w14:val="none"/>
              </w:rPr>
              <w:t>] is configured</w:t>
            </w:r>
            <w:r w:rsidRPr="00012C2B">
              <w:rPr>
                <w:rFonts w:ascii="Times New Roman" w:eastAsia="MS Mincho" w:hAnsi="Times New Roman" w:cs="Times New Roman"/>
                <w:iCs/>
                <w:color w:val="000000"/>
                <w:kern w:val="0"/>
                <w:sz w:val="20"/>
                <w:szCs w:val="20"/>
                <w:lang w:val="en-GB" w:eastAsia="ko-KR"/>
                <w14:ligatures w14:val="none"/>
              </w:rPr>
              <w:t xml:space="preserve"> </w:t>
            </w:r>
            <w:r w:rsidRPr="00012C2B">
              <w:rPr>
                <w:rFonts w:ascii="Times New Roman" w:eastAsia="MS Mincho" w:hAnsi="Times New Roman" w:cs="Times New Roman"/>
                <w:color w:val="7030A0"/>
                <w:kern w:val="0"/>
                <w:sz w:val="20"/>
                <w:szCs w:val="20"/>
                <w:lang w:val="en-GB" w:eastAsia="ko-KR"/>
                <w14:ligatures w14:val="none"/>
              </w:rPr>
              <w:t xml:space="preserve">if the UE is not indicating </w:t>
            </w:r>
            <w:r w:rsidRPr="00012C2B">
              <w:rPr>
                <w:rFonts w:ascii="Times New Roman" w:eastAsia="MS Mincho" w:hAnsi="Times New Roman" w:cs="Times New Roman"/>
                <w:strike/>
                <w:color w:val="7030A0"/>
                <w:kern w:val="0"/>
                <w:sz w:val="20"/>
                <w:szCs w:val="20"/>
                <w:lang w:val="en-GB" w:eastAsia="ko-KR"/>
                <w14:ligatures w14:val="none"/>
              </w:rPr>
              <w:t>[</w:t>
            </w:r>
            <w:r w:rsidRPr="00012C2B">
              <w:rPr>
                <w:rFonts w:ascii="Times New Roman" w:eastAsia="MS Mincho" w:hAnsi="Times New Roman" w:cs="Times New Roman"/>
                <w:i/>
                <w:iCs/>
                <w:strike/>
                <w:color w:val="7030A0"/>
                <w:kern w:val="0"/>
                <w:sz w:val="20"/>
                <w:szCs w:val="20"/>
                <w:lang w:val="en-GB" w:eastAsia="ko-KR"/>
                <w14:ligatures w14:val="none"/>
              </w:rPr>
              <w:t xml:space="preserve">srs-AntennaSwitching2SP-1Periodic] </w:t>
            </w:r>
            <w:r w:rsidRPr="00012C2B">
              <w:rPr>
                <w:rFonts w:ascii="Times New Roman" w:eastAsia="MS Mincho" w:hAnsi="Times New Roman" w:cs="Times New Roman"/>
                <w:strike/>
                <w:color w:val="7030A0"/>
                <w:kern w:val="0"/>
                <w:sz w:val="20"/>
                <w:szCs w:val="20"/>
                <w:lang w:val="en-GB" w:eastAsia="ko-KR"/>
                <w14:ligatures w14:val="none"/>
              </w:rPr>
              <w:t xml:space="preserve">or </w:t>
            </w:r>
            <w:r w:rsidRPr="00012C2B">
              <w:rPr>
                <w:rFonts w:ascii="Times New Roman" w:eastAsia="MS Mincho" w:hAnsi="Times New Roman" w:cs="Times New Roman"/>
                <w:i/>
                <w:iCs/>
                <w:color w:val="7030A0"/>
                <w:kern w:val="0"/>
                <w:sz w:val="20"/>
                <w:szCs w:val="20"/>
                <w:lang w:val="en-GB" w:eastAsia="ko-KR"/>
                <w14:ligatures w14:val="none"/>
              </w:rPr>
              <w:t>[srs-AntennaSwitching3T6R2SP-1Periodic]</w:t>
            </w:r>
            <w:r w:rsidRPr="00012C2B">
              <w:rPr>
                <w:rFonts w:ascii="Times New Roman" w:eastAsia="MS Mincho" w:hAnsi="Times New Roman" w:cs="Times New Roman"/>
                <w:iCs/>
                <w:color w:val="7030A0"/>
                <w:kern w:val="0"/>
                <w:sz w:val="20"/>
                <w:szCs w:val="20"/>
                <w:lang w:val="en-GB" w:eastAsia="ko-KR"/>
                <w14:ligatures w14:val="none"/>
              </w:rPr>
              <w:t>, or up to two SRS resource sets configured with 'semi-persistent' and up to one SRS resource set configured with 'periodic'</w:t>
            </w:r>
            <w:r w:rsidRPr="00012C2B">
              <w:rPr>
                <w:rFonts w:ascii="Times New Roman" w:eastAsia="MS Mincho" w:hAnsi="Times New Roman" w:cs="Times New Roman"/>
                <w:color w:val="7030A0"/>
                <w:kern w:val="0"/>
                <w:sz w:val="20"/>
                <w:szCs w:val="20"/>
                <w:lang w:val="en-GB" w:eastAsia="ko-KR"/>
                <w14:ligatures w14:val="none"/>
              </w:rPr>
              <w:t xml:space="preserve"> if the UE is indicating </w:t>
            </w:r>
            <w:r w:rsidRPr="00012C2B">
              <w:rPr>
                <w:rFonts w:ascii="Times New Roman" w:eastAsia="MS Mincho" w:hAnsi="Times New Roman" w:cs="Times New Roman"/>
                <w:strike/>
                <w:color w:val="7030A0"/>
                <w:kern w:val="0"/>
                <w:sz w:val="20"/>
                <w:szCs w:val="20"/>
                <w:lang w:val="en-GB" w:eastAsia="ko-KR"/>
                <w14:ligatures w14:val="none"/>
              </w:rPr>
              <w:t>[</w:t>
            </w:r>
            <w:r w:rsidRPr="00012C2B">
              <w:rPr>
                <w:rFonts w:ascii="Times New Roman" w:eastAsia="MS Mincho" w:hAnsi="Times New Roman" w:cs="Times New Roman"/>
                <w:i/>
                <w:iCs/>
                <w:strike/>
                <w:color w:val="7030A0"/>
                <w:kern w:val="0"/>
                <w:sz w:val="20"/>
                <w:szCs w:val="20"/>
                <w:lang w:val="en-GB" w:eastAsia="ko-KR"/>
                <w14:ligatures w14:val="none"/>
              </w:rPr>
              <w:t xml:space="preserve">srs-AntennaSwitching2SP-1Periodic] </w:t>
            </w:r>
            <w:r w:rsidRPr="00012C2B">
              <w:rPr>
                <w:rFonts w:ascii="Times New Roman" w:eastAsia="MS Mincho" w:hAnsi="Times New Roman" w:cs="Times New Roman"/>
                <w:strike/>
                <w:color w:val="7030A0"/>
                <w:kern w:val="0"/>
                <w:sz w:val="20"/>
                <w:szCs w:val="20"/>
                <w:lang w:val="en-GB" w:eastAsia="ko-KR"/>
                <w14:ligatures w14:val="none"/>
              </w:rPr>
              <w:t xml:space="preserve">or </w:t>
            </w:r>
            <w:r w:rsidRPr="00012C2B">
              <w:rPr>
                <w:rFonts w:ascii="Times New Roman" w:eastAsia="MS Mincho" w:hAnsi="Times New Roman" w:cs="Times New Roman"/>
                <w:i/>
                <w:iCs/>
                <w:color w:val="7030A0"/>
                <w:kern w:val="0"/>
                <w:sz w:val="20"/>
                <w:szCs w:val="20"/>
                <w:lang w:val="en-GB" w:eastAsia="ko-KR"/>
                <w14:ligatures w14:val="none"/>
              </w:rPr>
              <w:t>[srs-AntennaSwitching3T6R2SP-1Periodic]</w:t>
            </w:r>
            <w:r w:rsidRPr="00012C2B">
              <w:rPr>
                <w:rFonts w:ascii="Times New Roman" w:eastAsia="MS Mincho" w:hAnsi="Times New Roman" w:cs="Times New Roman"/>
                <w:iCs/>
                <w:color w:val="7030A0"/>
                <w:kern w:val="0"/>
                <w:sz w:val="20"/>
                <w:szCs w:val="20"/>
                <w:lang w:val="en-GB" w:eastAsia="ko-KR"/>
                <w14:ligatures w14:val="none"/>
              </w:rPr>
              <w:t xml:space="preserve">, </w:t>
            </w:r>
            <w:r w:rsidRPr="00012C2B">
              <w:rPr>
                <w:rFonts w:ascii="Times New Roman" w:eastAsia="MS Mincho" w:hAnsi="Times New Roman" w:cs="Times New Roman"/>
                <w:color w:val="7030A0"/>
                <w:kern w:val="0"/>
                <w:sz w:val="20"/>
                <w:szCs w:val="20"/>
                <w:lang w:val="en-GB" w:eastAsia="ko-KR"/>
                <w14:ligatures w14:val="none"/>
              </w:rPr>
              <w:t>where the two SRS resource sets configured with 'semi-persistent' are not activated at the same time.</w:t>
            </w:r>
            <w:r w:rsidRPr="00012C2B">
              <w:rPr>
                <w:rFonts w:ascii="Times New Roman" w:eastAsia="MS Mincho" w:hAnsi="Times New Roman" w:cs="Times New Roman"/>
                <w:iCs/>
                <w:color w:val="7030A0"/>
                <w:kern w:val="0"/>
                <w:sz w:val="20"/>
                <w:szCs w:val="20"/>
                <w:lang w:val="en-GB" w:eastAsia="ko-KR"/>
                <w14:ligatures w14:val="none"/>
              </w:rPr>
              <w:t xml:space="preserve"> Each SRS resource set has two</w:t>
            </w:r>
            <w:r w:rsidRPr="00012C2B">
              <w:rPr>
                <w:rFonts w:ascii="Times New Roman" w:eastAsia="MS Mincho" w:hAnsi="Times New Roman" w:cs="Times New Roman"/>
                <w:color w:val="7030A0"/>
                <w:kern w:val="0"/>
                <w:sz w:val="20"/>
                <w:szCs w:val="20"/>
                <w:lang w:val="en-GB" w:eastAsia="ko-KR"/>
                <w14:ligatures w14:val="none"/>
              </w:rPr>
              <w:t xml:space="preserve"> SRS resources transmitted in different symbols, each SRS resource </w:t>
            </w:r>
            <w:proofErr w:type="gramStart"/>
            <w:r w:rsidRPr="00012C2B">
              <w:rPr>
                <w:rFonts w:ascii="Times New Roman" w:eastAsia="MS Mincho" w:hAnsi="Times New Roman" w:cs="Times New Roman"/>
                <w:color w:val="7030A0"/>
                <w:kern w:val="0"/>
                <w:sz w:val="20"/>
                <w:szCs w:val="20"/>
                <w:lang w:val="en-GB" w:eastAsia="ko-KR"/>
                <w14:ligatures w14:val="none"/>
              </w:rPr>
              <w:t>in a given</w:t>
            </w:r>
            <w:proofErr w:type="gramEnd"/>
            <w:r w:rsidRPr="00012C2B">
              <w:rPr>
                <w:rFonts w:ascii="Times New Roman" w:eastAsia="MS Mincho" w:hAnsi="Times New Roman" w:cs="Times New Roman"/>
                <w:color w:val="7030A0"/>
                <w:kern w:val="0"/>
                <w:sz w:val="20"/>
                <w:szCs w:val="20"/>
                <w:lang w:val="en-GB" w:eastAsia="ko-KR"/>
                <w14:ligatures w14:val="none"/>
              </w:rPr>
              <w:t xml:space="preserve"> set consisting of a four SRS ports with port 1003 disabled, and the SRS ports of the resource in the set are associated with a </w:t>
            </w:r>
            <w:proofErr w:type="gramStart"/>
            <w:r w:rsidRPr="00012C2B">
              <w:rPr>
                <w:rFonts w:ascii="Times New Roman" w:eastAsia="MS Mincho" w:hAnsi="Times New Roman" w:cs="Times New Roman"/>
                <w:color w:val="7030A0"/>
                <w:kern w:val="0"/>
                <w:sz w:val="20"/>
                <w:szCs w:val="20"/>
                <w:lang w:val="en-GB" w:eastAsia="ko-KR"/>
                <w14:ligatures w14:val="none"/>
              </w:rPr>
              <w:t>different UE antenna ports</w:t>
            </w:r>
            <w:proofErr w:type="gramEnd"/>
            <w:r w:rsidRPr="00012C2B">
              <w:rPr>
                <w:rFonts w:ascii="Times New Roman" w:eastAsia="MS Mincho" w:hAnsi="Times New Roman" w:cs="Times New Roman"/>
                <w:color w:val="7030A0"/>
                <w:kern w:val="0"/>
                <w:sz w:val="20"/>
                <w:szCs w:val="20"/>
                <w:lang w:val="en-GB" w:eastAsia="ko-KR"/>
                <w14:ligatures w14:val="none"/>
              </w:rPr>
              <w:t>, or</w:t>
            </w:r>
          </w:p>
          <w:p w14:paraId="190F9DC8" w14:textId="77777777" w:rsidR="00012C2B" w:rsidRPr="00012C2B" w:rsidRDefault="00012C2B" w:rsidP="00012C2B">
            <w:pPr>
              <w:spacing w:after="180" w:line="240" w:lineRule="auto"/>
              <w:ind w:left="568" w:hanging="284"/>
              <w:contextualSpacing/>
              <w:rPr>
                <w:rFonts w:ascii="Times New Roman" w:eastAsia="MS Mincho" w:hAnsi="Times New Roman" w:cs="Times New Roman"/>
                <w:color w:val="000000"/>
                <w:kern w:val="0"/>
                <w:sz w:val="20"/>
                <w:szCs w:val="20"/>
                <w:lang w:val="en-GB" w:eastAsia="ko-KR"/>
                <w14:ligatures w14:val="none"/>
              </w:rPr>
            </w:pPr>
            <w:r w:rsidRPr="00012C2B">
              <w:rPr>
                <w:rFonts w:ascii="Times New Roman" w:eastAsia="MS Mincho" w:hAnsi="Times New Roman" w:cs="Times New Roman"/>
                <w:iCs/>
                <w:color w:val="7030A0"/>
                <w:kern w:val="0"/>
                <w:sz w:val="20"/>
                <w:szCs w:val="20"/>
                <w:lang w:val="en-GB" w:eastAsia="ko-KR"/>
                <w14:ligatures w14:val="none"/>
              </w:rPr>
              <w:t>-</w:t>
            </w:r>
            <w:r w:rsidRPr="00012C2B">
              <w:rPr>
                <w:rFonts w:ascii="Times New Roman" w:eastAsia="MS Mincho" w:hAnsi="Times New Roman" w:cs="Times New Roman"/>
                <w:iCs/>
                <w:color w:val="7030A0"/>
                <w:kern w:val="0"/>
                <w:sz w:val="20"/>
                <w:szCs w:val="20"/>
                <w:lang w:val="en-GB" w:eastAsia="ko-KR"/>
                <w14:ligatures w14:val="none"/>
              </w:rPr>
              <w:tab/>
              <w:t xml:space="preserve">For 3T6R, zero or one or two SRS resource sets configured with </w:t>
            </w:r>
            <w:proofErr w:type="spellStart"/>
            <w:r w:rsidRPr="00012C2B">
              <w:rPr>
                <w:rFonts w:ascii="Times New Roman" w:eastAsia="MS Mincho" w:hAnsi="Times New Roman" w:cs="Times New Roman"/>
                <w:i/>
                <w:iCs/>
                <w:color w:val="7030A0"/>
                <w:kern w:val="0"/>
                <w:sz w:val="20"/>
                <w:szCs w:val="20"/>
                <w:lang w:val="en-GB" w:eastAsia="ko-KR"/>
                <w14:ligatures w14:val="none"/>
              </w:rPr>
              <w:t>resourceType</w:t>
            </w:r>
            <w:proofErr w:type="spellEnd"/>
            <w:r w:rsidRPr="00012C2B">
              <w:rPr>
                <w:rFonts w:ascii="Times New Roman" w:eastAsia="MS Mincho" w:hAnsi="Times New Roman" w:cs="Times New Roman"/>
                <w:iCs/>
                <w:color w:val="7030A0"/>
                <w:kern w:val="0"/>
                <w:sz w:val="20"/>
                <w:szCs w:val="20"/>
                <w:lang w:val="en-GB" w:eastAsia="ko-KR"/>
                <w14:ligatures w14:val="none"/>
              </w:rPr>
              <w:t xml:space="preserve"> in </w:t>
            </w:r>
            <w:r w:rsidRPr="00012C2B">
              <w:rPr>
                <w:rFonts w:ascii="Times New Roman" w:eastAsia="MS Mincho" w:hAnsi="Times New Roman" w:cs="Times New Roman"/>
                <w:i/>
                <w:iCs/>
                <w:color w:val="7030A0"/>
                <w:kern w:val="0"/>
                <w:sz w:val="20"/>
                <w:szCs w:val="20"/>
                <w:lang w:val="en-GB" w:eastAsia="ko-KR"/>
                <w14:ligatures w14:val="none"/>
              </w:rPr>
              <w:t>SRS-</w:t>
            </w:r>
            <w:proofErr w:type="spellStart"/>
            <w:r w:rsidRPr="00012C2B">
              <w:rPr>
                <w:rFonts w:ascii="Times New Roman" w:eastAsia="MS Mincho" w:hAnsi="Times New Roman" w:cs="Times New Roman"/>
                <w:i/>
                <w:iCs/>
                <w:color w:val="7030A0"/>
                <w:kern w:val="0"/>
                <w:sz w:val="20"/>
                <w:szCs w:val="20"/>
                <w:lang w:val="en-GB" w:eastAsia="ko-KR"/>
                <w14:ligatures w14:val="none"/>
              </w:rPr>
              <w:t>ResourceSet</w:t>
            </w:r>
            <w:proofErr w:type="spellEnd"/>
            <w:r w:rsidRPr="00012C2B">
              <w:rPr>
                <w:rFonts w:ascii="Times New Roman" w:eastAsia="MS Mincho" w:hAnsi="Times New Roman" w:cs="Times New Roman"/>
                <w:iCs/>
                <w:color w:val="7030A0"/>
                <w:kern w:val="0"/>
                <w:sz w:val="20"/>
                <w:szCs w:val="20"/>
                <w:lang w:val="en-GB" w:eastAsia="ko-KR"/>
                <w14:ligatures w14:val="none"/>
              </w:rPr>
              <w:t xml:space="preserve"> set to 'aperiodic'</w:t>
            </w:r>
            <w:r w:rsidRPr="00012C2B">
              <w:rPr>
                <w:rFonts w:ascii="Times New Roman" w:eastAsia="MS Mincho" w:hAnsi="Times New Roman" w:cs="Times New Roman"/>
                <w:iCs/>
                <w:color w:val="000000"/>
                <w:kern w:val="0"/>
                <w:sz w:val="20"/>
                <w:szCs w:val="20"/>
                <w:lang w:val="en-GB" w:eastAsia="ko-KR"/>
                <w14:ligatures w14:val="none"/>
              </w:rPr>
              <w:t xml:space="preserve"> </w:t>
            </w:r>
            <w:r w:rsidRPr="00012C2B">
              <w:rPr>
                <w:rFonts w:ascii="Times New Roman" w:eastAsia="MS Mincho" w:hAnsi="Times New Roman" w:cs="Times New Roman"/>
                <w:iCs/>
                <w:color w:val="FF0000"/>
                <w:kern w:val="0"/>
                <w:sz w:val="20"/>
                <w:szCs w:val="20"/>
                <w:lang w:val="en-GB" w:eastAsia="ko-KR"/>
                <w14:ligatures w14:val="none"/>
              </w:rPr>
              <w:t>and with higher layer parameter [</w:t>
            </w:r>
            <w:proofErr w:type="spellStart"/>
            <w:r w:rsidRPr="00012C2B">
              <w:rPr>
                <w:rFonts w:ascii="Times New Roman" w:eastAsia="MS Mincho" w:hAnsi="Times New Roman" w:cs="Times New Roman"/>
                <w:iCs/>
                <w:color w:val="FF0000"/>
                <w:kern w:val="0"/>
                <w:sz w:val="20"/>
                <w:szCs w:val="20"/>
                <w:lang w:val="en-GB" w:eastAsia="ko-KR"/>
                <w14:ligatures w14:val="none"/>
              </w:rPr>
              <w:t>RRC_parameter</w:t>
            </w:r>
            <w:proofErr w:type="spellEnd"/>
            <w:r w:rsidRPr="00012C2B">
              <w:rPr>
                <w:rFonts w:ascii="Times New Roman" w:eastAsia="MS Mincho" w:hAnsi="Times New Roman" w:cs="Times New Roman"/>
                <w:iCs/>
                <w:color w:val="FF0000"/>
                <w:kern w:val="0"/>
                <w:sz w:val="20"/>
                <w:szCs w:val="20"/>
                <w:lang w:val="en-GB" w:eastAsia="ko-KR"/>
                <w14:ligatures w14:val="none"/>
              </w:rPr>
              <w:t>] is configured</w:t>
            </w:r>
            <w:r w:rsidRPr="00012C2B">
              <w:rPr>
                <w:rFonts w:ascii="Times New Roman" w:eastAsia="MS Mincho" w:hAnsi="Times New Roman" w:cs="Times New Roman"/>
                <w:iCs/>
                <w:color w:val="7030A0"/>
                <w:kern w:val="0"/>
                <w:sz w:val="20"/>
                <w:szCs w:val="20"/>
                <w:lang w:val="en-GB" w:eastAsia="ko-KR"/>
                <w14:ligatures w14:val="none"/>
              </w:rPr>
              <w:t>, where in the case of one resource set has two</w:t>
            </w:r>
            <w:r w:rsidRPr="00012C2B">
              <w:rPr>
                <w:rFonts w:ascii="Times New Roman" w:eastAsia="MS Mincho" w:hAnsi="Times New Roman" w:cs="Times New Roman"/>
                <w:color w:val="7030A0"/>
                <w:kern w:val="0"/>
                <w:sz w:val="20"/>
                <w:szCs w:val="20"/>
                <w:lang w:val="en-GB" w:eastAsia="ko-KR"/>
                <w14:ligatures w14:val="none"/>
              </w:rPr>
              <w:t xml:space="preserve"> SRS resources transmitted in different symbols, each SRS resource in a given set consisting of a four SRS ports with port 1003 disabled, and the SRS ports of the resource in the set are associated with a different UE antenna ports. </w:t>
            </w:r>
            <w:r w:rsidRPr="00012C2B">
              <w:rPr>
                <w:rFonts w:ascii="Times New Roman" w:eastAsia="MS Mincho" w:hAnsi="Times New Roman" w:cs="Times New Roman"/>
                <w:iCs/>
                <w:color w:val="7030A0"/>
                <w:kern w:val="0"/>
                <w:sz w:val="20"/>
                <w:szCs w:val="20"/>
                <w:lang w:val="en-GB" w:eastAsia="ko-KR"/>
                <w14:ligatures w14:val="none"/>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012C2B">
              <w:rPr>
                <w:rFonts w:ascii="Times New Roman" w:eastAsia="MS Mincho" w:hAnsi="Times New Roman" w:cs="Times New Roman"/>
                <w:iCs/>
                <w:color w:val="7030A0"/>
                <w:kern w:val="0"/>
                <w:sz w:val="20"/>
                <w:szCs w:val="20"/>
                <w:lang w:val="en-GB" w:eastAsia="ko-KR"/>
                <w14:ligatures w14:val="none"/>
              </w:rPr>
              <w:t>different UE antenna ports</w:t>
            </w:r>
            <w:proofErr w:type="gramEnd"/>
            <w:r w:rsidRPr="00012C2B">
              <w:rPr>
                <w:rFonts w:ascii="Times New Roman" w:eastAsia="MS Mincho" w:hAnsi="Times New Roman" w:cs="Times New Roman"/>
                <w:iCs/>
                <w:color w:val="7030A0"/>
                <w:kern w:val="0"/>
                <w:sz w:val="20"/>
                <w:szCs w:val="20"/>
                <w:lang w:val="en-GB" w:eastAsia="ko-KR"/>
                <w14:ligatures w14:val="none"/>
              </w:rPr>
              <w:t>.</w:t>
            </w:r>
          </w:p>
          <w:p w14:paraId="0724AE78" w14:textId="77777777" w:rsidR="00012C2B" w:rsidRPr="00012C2B" w:rsidRDefault="00012C2B" w:rsidP="00012C2B">
            <w:pPr>
              <w:spacing w:after="255" w:line="240" w:lineRule="auto"/>
              <w:contextualSpacing/>
              <w:jc w:val="center"/>
              <w:rPr>
                <w:rFonts w:ascii="Times New Roman" w:eastAsia="Malgun Gothic" w:hAnsi="Times New Roman" w:cs="Times New Roman"/>
                <w:b/>
                <w:bCs/>
                <w:kern w:val="0"/>
                <w:sz w:val="22"/>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2545D689" w14:textId="77777777" w:rsidR="00012C2B" w:rsidRPr="00012C2B" w:rsidRDefault="00012C2B" w:rsidP="00012C2B">
            <w:pPr>
              <w:spacing w:after="255" w:line="240" w:lineRule="auto"/>
              <w:contextualSpacing/>
              <w:jc w:val="center"/>
              <w:rPr>
                <w:rFonts w:ascii="Times New Roman" w:eastAsia="Batang" w:hAnsi="Times New Roman" w:cs="Times New Roman"/>
                <w:color w:val="FF0000"/>
                <w:kern w:val="0"/>
                <w:sz w:val="22"/>
                <w:szCs w:val="22"/>
                <w:lang w:eastAsia="ko-KR"/>
                <w14:ligatures w14:val="none"/>
              </w:rPr>
            </w:pPr>
          </w:p>
        </w:tc>
      </w:tr>
    </w:tbl>
    <w:p w14:paraId="64E57337" w14:textId="77777777" w:rsidR="00012C2B" w:rsidRPr="00012C2B" w:rsidRDefault="00012C2B" w:rsidP="00012C2B">
      <w:pPr>
        <w:spacing w:line="240" w:lineRule="auto"/>
        <w:contextualSpacing/>
        <w:rPr>
          <w:rFonts w:ascii="Calibri" w:eastAsia="Malgun Gothic" w:hAnsi="Calibri" w:cs="Times New Roman"/>
          <w:kern w:val="0"/>
          <w:sz w:val="22"/>
          <w:szCs w:val="22"/>
          <w:lang w:eastAsia="ko-KR"/>
          <w14:ligatures w14:val="none"/>
        </w:rPr>
      </w:pPr>
    </w:p>
    <w:p w14:paraId="5181FD9E" w14:textId="18032A5C" w:rsidR="00012C2B" w:rsidRPr="00012C2B" w:rsidRDefault="00012C2B" w:rsidP="00012C2B">
      <w:pPr>
        <w:snapToGrid w:val="0"/>
        <w:spacing w:line="240" w:lineRule="auto"/>
        <w:contextualSpacing/>
        <w:jc w:val="both"/>
        <w:rPr>
          <w:rFonts w:ascii="Times New Roman" w:eastAsia="SimSun" w:hAnsi="Times New Roman" w:cs="Times New Roman"/>
          <w:kern w:val="0"/>
          <w:szCs w:val="20"/>
          <w:lang w:eastAsia="ko-KR"/>
          <w14:ligatures w14:val="none"/>
        </w:rPr>
      </w:pPr>
      <w:r w:rsidRPr="00012C2B">
        <w:rPr>
          <w:rFonts w:ascii="Times New Roman" w:eastAsia="SimSun" w:hAnsi="Times New Roman" w:cs="Times New Roman"/>
          <w:b/>
          <w:kern w:val="0"/>
          <w:szCs w:val="20"/>
          <w:highlight w:val="green"/>
          <w:lang w:eastAsia="ko-KR"/>
          <w14:ligatures w14:val="none"/>
        </w:rPr>
        <w:t>Agreement</w:t>
      </w:r>
    </w:p>
    <w:p w14:paraId="02EB71D1" w14:textId="77777777" w:rsidR="00012C2B" w:rsidRPr="00012C2B" w:rsidRDefault="00012C2B" w:rsidP="00012C2B">
      <w:pPr>
        <w:spacing w:line="240" w:lineRule="auto"/>
        <w:contextualSpacing/>
        <w:rPr>
          <w:rFonts w:ascii="Times New Roman" w:eastAsia="Malgun Gothic" w:hAnsi="Times New Roman" w:cs="Times New Roman"/>
          <w:kern w:val="0"/>
          <w:lang w:eastAsia="ko-KR"/>
          <w14:ligatures w14:val="none"/>
        </w:rPr>
      </w:pPr>
      <w:r w:rsidRPr="00012C2B">
        <w:rPr>
          <w:rFonts w:ascii="Times New Roman" w:eastAsia="Malgun Gothic" w:hAnsi="Times New Roman" w:cs="Times New Roman"/>
          <w:kern w:val="0"/>
          <w:lang w:eastAsia="ko-KR"/>
          <w14:ligatures w14:val="none"/>
        </w:rPr>
        <w:t xml:space="preserve">Adopt the following changes in Clause 6.2.1 in TS38.214. </w:t>
      </w:r>
    </w:p>
    <w:tbl>
      <w:tblPr>
        <w:tblW w:w="0" w:type="auto"/>
        <w:tblLook w:val="04A0" w:firstRow="1" w:lastRow="0" w:firstColumn="1" w:lastColumn="0" w:noHBand="0" w:noVBand="1"/>
      </w:tblPr>
      <w:tblGrid>
        <w:gridCol w:w="10075"/>
      </w:tblGrid>
      <w:tr w:rsidR="00012C2B" w:rsidRPr="00012C2B" w14:paraId="2897F8C4" w14:textId="77777777" w:rsidTr="00012C2B">
        <w:tc>
          <w:tcPr>
            <w:tcW w:w="10075" w:type="dxa"/>
            <w:tcBorders>
              <w:top w:val="double" w:sz="4" w:space="0" w:color="A5A5A5"/>
              <w:left w:val="double" w:sz="4" w:space="0" w:color="A5A5A5"/>
              <w:bottom w:val="double" w:sz="4" w:space="0" w:color="A5A5A5"/>
              <w:right w:val="double" w:sz="4" w:space="0" w:color="A5A5A5"/>
            </w:tcBorders>
          </w:tcPr>
          <w:p w14:paraId="1D7A031E" w14:textId="77777777" w:rsidR="00012C2B" w:rsidRPr="00012C2B" w:rsidRDefault="00012C2B" w:rsidP="00012C2B">
            <w:pPr>
              <w:keepNext/>
              <w:spacing w:after="0" w:line="240" w:lineRule="auto"/>
              <w:ind w:left="1134" w:hanging="1134"/>
              <w:contextualSpacing/>
              <w:outlineLvl w:val="2"/>
              <w:rPr>
                <w:rFonts w:ascii="Arial" w:eastAsia="Malgun Gothic" w:hAnsi="Arial" w:cs="Times New Roman"/>
                <w:color w:val="000000"/>
                <w:kern w:val="0"/>
                <w:sz w:val="28"/>
                <w:szCs w:val="22"/>
                <w:lang w:eastAsia="ko-KR"/>
                <w14:ligatures w14:val="none"/>
              </w:rPr>
            </w:pPr>
            <w:r w:rsidRPr="00012C2B">
              <w:rPr>
                <w:rFonts w:ascii="Arial" w:eastAsia="Malgun Gothic" w:hAnsi="Arial" w:cs="Times New Roman"/>
                <w:color w:val="000000"/>
                <w:kern w:val="0"/>
                <w:sz w:val="28"/>
                <w:szCs w:val="22"/>
                <w:lang w:eastAsia="ko-KR"/>
                <w14:ligatures w14:val="none"/>
              </w:rPr>
              <w:t>6.2.1</w:t>
            </w:r>
            <w:r w:rsidRPr="00012C2B">
              <w:rPr>
                <w:rFonts w:ascii="Arial" w:eastAsia="Malgun Gothic" w:hAnsi="Arial" w:cs="Times New Roman"/>
                <w:color w:val="000000"/>
                <w:kern w:val="0"/>
                <w:sz w:val="28"/>
                <w:szCs w:val="22"/>
                <w:lang w:eastAsia="ko-KR"/>
                <w14:ligatures w14:val="none"/>
              </w:rPr>
              <w:tab/>
              <w:t>UE sounding procedure</w:t>
            </w:r>
          </w:p>
          <w:p w14:paraId="6CD66579" w14:textId="77777777" w:rsidR="00012C2B" w:rsidRPr="00012C2B" w:rsidRDefault="00012C2B" w:rsidP="00012C2B">
            <w:pPr>
              <w:spacing w:after="255" w:line="240" w:lineRule="auto"/>
              <w:contextualSpacing/>
              <w:jc w:val="center"/>
              <w:rPr>
                <w:rFonts w:ascii="Times New Roman" w:eastAsia="Malgun Gothic" w:hAnsi="Times New Roman" w:cs="Times New Roman"/>
                <w:b/>
                <w:bCs/>
                <w:kern w:val="0"/>
                <w:sz w:val="20"/>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77FFC00D" w14:textId="77777777" w:rsidR="00012C2B" w:rsidRPr="00012C2B" w:rsidRDefault="00012C2B" w:rsidP="00012C2B">
            <w:pPr>
              <w:spacing w:after="255" w:line="240" w:lineRule="auto"/>
              <w:contextualSpacing/>
              <w:jc w:val="center"/>
              <w:rPr>
                <w:rFonts w:ascii="Times New Roman" w:eastAsia="Malgun Gothic" w:hAnsi="Times New Roman" w:cs="Times New Roman"/>
                <w:kern w:val="0"/>
                <w:sz w:val="22"/>
                <w:szCs w:val="22"/>
                <w:lang w:eastAsia="ko-KR"/>
                <w14:ligatures w14:val="none"/>
              </w:rPr>
            </w:pPr>
          </w:p>
          <w:p w14:paraId="29779E8C" w14:textId="77777777" w:rsidR="00012C2B" w:rsidRPr="00012C2B" w:rsidRDefault="00012C2B" w:rsidP="00012C2B">
            <w:pPr>
              <w:spacing w:after="255" w:line="240" w:lineRule="auto"/>
              <w:contextualSpacing/>
              <w:rPr>
                <w:rFonts w:ascii="Times New Roman" w:eastAsia="Batang" w:hAnsi="Times New Roman" w:cs="Times New Roman"/>
                <w:strike/>
                <w:color w:val="FF0000"/>
                <w:kern w:val="0"/>
                <w:sz w:val="22"/>
                <w:szCs w:val="22"/>
                <w:lang w:eastAsia="ko-KR"/>
                <w14:ligatures w14:val="none"/>
              </w:rPr>
            </w:pPr>
            <w:r w:rsidRPr="00012C2B">
              <w:rPr>
                <w:rFonts w:ascii="Times New Roman" w:eastAsia="Malgun Gothic" w:hAnsi="Times New Roman" w:cs="Times New Roman"/>
                <w:strike/>
                <w:color w:val="FF0000"/>
                <w:kern w:val="0"/>
                <w:sz w:val="22"/>
                <w:szCs w:val="22"/>
                <w:lang w:eastAsia="ko-KR"/>
                <w14:ligatures w14:val="none"/>
              </w:rPr>
              <w:t>[</w:t>
            </w:r>
            <w:r w:rsidRPr="00012C2B">
              <w:rPr>
                <w:rFonts w:ascii="Times New Roman" w:eastAsia="Malgun Gothic" w:hAnsi="Times New Roman" w:cs="Times New Roman"/>
                <w:color w:val="7030A0"/>
                <w:kern w:val="0"/>
                <w:sz w:val="22"/>
                <w:szCs w:val="22"/>
                <w:lang w:eastAsia="ko-KR"/>
                <w14:ligatures w14:val="none"/>
              </w:rPr>
              <w:t>The UE does not transmit SRS on antenna port 1003 if [</w:t>
            </w:r>
            <w:proofErr w:type="spellStart"/>
            <w:r w:rsidRPr="00012C2B">
              <w:rPr>
                <w:rFonts w:ascii="Times New Roman" w:eastAsia="Malgun Gothic" w:hAnsi="Times New Roman" w:cs="Times New Roman"/>
                <w:color w:val="7030A0"/>
                <w:kern w:val="0"/>
                <w:sz w:val="22"/>
                <w:szCs w:val="22"/>
                <w:lang w:eastAsia="ko-KR"/>
                <w14:ligatures w14:val="none"/>
              </w:rPr>
              <w:t>RRC_parameter</w:t>
            </w:r>
            <w:proofErr w:type="spellEnd"/>
            <w:r w:rsidRPr="00012C2B">
              <w:rPr>
                <w:rFonts w:ascii="Times New Roman" w:eastAsia="Malgun Gothic" w:hAnsi="Times New Roman" w:cs="Times New Roman"/>
                <w:color w:val="7030A0"/>
                <w:kern w:val="0"/>
                <w:sz w:val="22"/>
                <w:szCs w:val="22"/>
                <w:lang w:eastAsia="ko-KR"/>
                <w14:ligatures w14:val="none"/>
              </w:rPr>
              <w:t>] is configured.</w:t>
            </w:r>
            <w:r w:rsidRPr="00012C2B">
              <w:rPr>
                <w:rFonts w:ascii="Times New Roman" w:eastAsia="Malgun Gothic" w:hAnsi="Times New Roman" w:cs="Times New Roman"/>
                <w:strike/>
                <w:color w:val="FF0000"/>
                <w:kern w:val="0"/>
                <w:sz w:val="22"/>
                <w:szCs w:val="22"/>
                <w:lang w:eastAsia="ko-KR"/>
                <w14:ligatures w14:val="none"/>
              </w:rPr>
              <w:t>]</w:t>
            </w:r>
            <w:r w:rsidRPr="00012C2B">
              <w:rPr>
                <w:rFonts w:ascii="Times New Roman" w:eastAsia="Malgun Gothic" w:hAnsi="Times New Roman" w:cs="Times New Roman"/>
                <w:kern w:val="0"/>
                <w:sz w:val="22"/>
                <w:szCs w:val="22"/>
                <w:lang w:eastAsia="ko-KR"/>
                <w14:ligatures w14:val="none"/>
              </w:rPr>
              <w:t xml:space="preserve"> </w:t>
            </w:r>
            <w:r w:rsidRPr="00012C2B">
              <w:rPr>
                <w:rFonts w:ascii="Times New Roman" w:eastAsia="Malgun Gothic" w:hAnsi="Times New Roman" w:cs="Times New Roman"/>
                <w:color w:val="FF0000"/>
                <w:kern w:val="0"/>
                <w:sz w:val="22"/>
                <w:szCs w:val="22"/>
                <w:lang w:eastAsia="ko-KR"/>
                <w14:ligatures w14:val="none"/>
              </w:rPr>
              <w:t>where [</w:t>
            </w:r>
            <w:proofErr w:type="spellStart"/>
            <w:r w:rsidRPr="00012C2B">
              <w:rPr>
                <w:rFonts w:ascii="Times New Roman" w:eastAsia="Malgun Gothic" w:hAnsi="Times New Roman" w:cs="Times New Roman"/>
                <w:color w:val="FF0000"/>
                <w:kern w:val="0"/>
                <w:sz w:val="22"/>
                <w:szCs w:val="22"/>
                <w:lang w:eastAsia="ko-KR"/>
                <w14:ligatures w14:val="none"/>
              </w:rPr>
              <w:t>RRC_parameter</w:t>
            </w:r>
            <w:proofErr w:type="spellEnd"/>
            <w:r w:rsidRPr="00012C2B">
              <w:rPr>
                <w:rFonts w:ascii="Times New Roman" w:eastAsia="Malgun Gothic" w:hAnsi="Times New Roman" w:cs="Times New Roman"/>
                <w:color w:val="FF0000"/>
                <w:kern w:val="0"/>
                <w:sz w:val="22"/>
                <w:szCs w:val="22"/>
                <w:lang w:eastAsia="ko-KR"/>
                <w14:ligatures w14:val="none"/>
              </w:rPr>
              <w:t>] is only applicable when SRS resource(s) are configured with 4 ports with usage as codebook or antenna switching.</w:t>
            </w:r>
          </w:p>
          <w:p w14:paraId="6D0A2305" w14:textId="77777777" w:rsidR="00012C2B" w:rsidRPr="00012C2B" w:rsidRDefault="00012C2B" w:rsidP="00012C2B">
            <w:pPr>
              <w:spacing w:after="255" w:line="240" w:lineRule="auto"/>
              <w:contextualSpacing/>
              <w:rPr>
                <w:rFonts w:ascii="Times New Roman" w:eastAsia="Malgun Gothic" w:hAnsi="Times New Roman" w:cs="Times New Roman"/>
                <w:kern w:val="0"/>
                <w:sz w:val="22"/>
                <w:szCs w:val="22"/>
                <w:lang w:eastAsia="ko-KR"/>
                <w14:ligatures w14:val="none"/>
              </w:rPr>
            </w:pPr>
          </w:p>
          <w:p w14:paraId="38EE5F91" w14:textId="77777777" w:rsidR="00012C2B" w:rsidRPr="00012C2B" w:rsidRDefault="00012C2B" w:rsidP="00012C2B">
            <w:pPr>
              <w:spacing w:after="255" w:line="240" w:lineRule="auto"/>
              <w:contextualSpacing/>
              <w:jc w:val="center"/>
              <w:rPr>
                <w:rFonts w:ascii="Times New Roman" w:eastAsia="Malgun Gothic" w:hAnsi="Times New Roman" w:cs="Times New Roman"/>
                <w:b/>
                <w:bCs/>
                <w:kern w:val="0"/>
                <w:sz w:val="22"/>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2BD5151E" w14:textId="77777777" w:rsidR="00012C2B" w:rsidRPr="00012C2B" w:rsidRDefault="00012C2B" w:rsidP="00012C2B">
            <w:pPr>
              <w:spacing w:after="255" w:line="240" w:lineRule="auto"/>
              <w:contextualSpacing/>
              <w:jc w:val="center"/>
              <w:rPr>
                <w:rFonts w:ascii="Calibri" w:eastAsia="Batang" w:hAnsi="Calibri" w:cs="Times New Roman"/>
                <w:color w:val="FF0000"/>
                <w:kern w:val="0"/>
                <w:sz w:val="22"/>
                <w:szCs w:val="22"/>
                <w:lang w:eastAsia="ko-KR"/>
                <w14:ligatures w14:val="none"/>
              </w:rPr>
            </w:pPr>
          </w:p>
        </w:tc>
      </w:tr>
    </w:tbl>
    <w:p w14:paraId="692F3B03" w14:textId="77777777" w:rsidR="00012C2B" w:rsidRPr="00012C2B" w:rsidRDefault="00012C2B" w:rsidP="00012C2B">
      <w:pPr>
        <w:spacing w:line="240" w:lineRule="auto"/>
        <w:contextualSpacing/>
        <w:rPr>
          <w:rFonts w:ascii="Calibri" w:eastAsia="Malgun Gothic" w:hAnsi="Calibri" w:cs="Times New Roman"/>
          <w:kern w:val="0"/>
          <w:sz w:val="22"/>
          <w:szCs w:val="22"/>
          <w:lang w:eastAsia="ko-KR"/>
          <w14:ligatures w14:val="none"/>
        </w:rPr>
      </w:pPr>
    </w:p>
    <w:p w14:paraId="53F7CAB0" w14:textId="656C9DFB" w:rsidR="00012C2B" w:rsidRPr="00012C2B" w:rsidRDefault="00012C2B" w:rsidP="00012C2B">
      <w:pPr>
        <w:snapToGrid w:val="0"/>
        <w:spacing w:line="240" w:lineRule="auto"/>
        <w:contextualSpacing/>
        <w:jc w:val="both"/>
        <w:rPr>
          <w:rFonts w:ascii="Times New Roman" w:eastAsia="SimSun" w:hAnsi="Times New Roman" w:cs="Times New Roman"/>
          <w:kern w:val="0"/>
          <w:szCs w:val="20"/>
          <w:lang w:eastAsia="ko-KR"/>
          <w14:ligatures w14:val="none"/>
        </w:rPr>
      </w:pPr>
      <w:r w:rsidRPr="00012C2B">
        <w:rPr>
          <w:rFonts w:ascii="Times New Roman" w:eastAsia="SimSun" w:hAnsi="Times New Roman" w:cs="Times New Roman"/>
          <w:b/>
          <w:kern w:val="0"/>
          <w:szCs w:val="20"/>
          <w:highlight w:val="green"/>
          <w:lang w:eastAsia="ko-KR"/>
          <w14:ligatures w14:val="none"/>
        </w:rPr>
        <w:t>Agreement</w:t>
      </w:r>
    </w:p>
    <w:p w14:paraId="6427B1A7" w14:textId="77777777" w:rsidR="00012C2B" w:rsidRPr="00012C2B" w:rsidRDefault="00012C2B" w:rsidP="00012C2B">
      <w:pPr>
        <w:spacing w:line="240" w:lineRule="auto"/>
        <w:contextualSpacing/>
        <w:rPr>
          <w:rFonts w:ascii="Times New Roman" w:eastAsia="Malgun Gothic" w:hAnsi="Times New Roman" w:cs="Times New Roman"/>
          <w:kern w:val="0"/>
          <w:lang w:eastAsia="ko-KR"/>
          <w14:ligatures w14:val="none"/>
        </w:rPr>
      </w:pPr>
      <w:r w:rsidRPr="00012C2B">
        <w:rPr>
          <w:rFonts w:ascii="Times New Roman" w:eastAsia="Malgun Gothic" w:hAnsi="Times New Roman" w:cs="Times New Roman"/>
          <w:kern w:val="0"/>
          <w:lang w:eastAsia="ko-KR"/>
          <w14:ligatures w14:val="none"/>
        </w:rPr>
        <w:t>Adopt the following changes in Clause 7.1 in TS38.213.</w:t>
      </w:r>
      <w:r w:rsidRPr="00012C2B">
        <w:rPr>
          <w:rFonts w:ascii="Times New Roman" w:eastAsia="Calibri" w:hAnsi="Times New Roman" w:cs="Times New Roman"/>
          <w:bCs/>
          <w:kern w:val="0"/>
          <w:lang w:eastAsia="ko-KR"/>
          <w14:ligatures w14:val="none"/>
        </w:rPr>
        <w:t xml:space="preserve"> </w:t>
      </w:r>
    </w:p>
    <w:tbl>
      <w:tblPr>
        <w:tblW w:w="0" w:type="auto"/>
        <w:tblLook w:val="04A0" w:firstRow="1" w:lastRow="0" w:firstColumn="1" w:lastColumn="0" w:noHBand="0" w:noVBand="1"/>
      </w:tblPr>
      <w:tblGrid>
        <w:gridCol w:w="10140"/>
      </w:tblGrid>
      <w:tr w:rsidR="00012C2B" w:rsidRPr="00012C2B" w14:paraId="6188C18A" w14:textId="77777777" w:rsidTr="00012C2B">
        <w:tc>
          <w:tcPr>
            <w:tcW w:w="10160" w:type="dxa"/>
            <w:tcBorders>
              <w:top w:val="double" w:sz="4" w:space="0" w:color="A5A5A5"/>
              <w:left w:val="double" w:sz="4" w:space="0" w:color="A5A5A5"/>
              <w:bottom w:val="double" w:sz="4" w:space="0" w:color="A5A5A5"/>
              <w:right w:val="double" w:sz="4" w:space="0" w:color="A5A5A5"/>
            </w:tcBorders>
          </w:tcPr>
          <w:p w14:paraId="61D74D33" w14:textId="77777777" w:rsidR="00012C2B" w:rsidRPr="00012C2B" w:rsidRDefault="00012C2B" w:rsidP="00012C2B">
            <w:pPr>
              <w:keepNext/>
              <w:spacing w:after="0" w:line="240" w:lineRule="auto"/>
              <w:ind w:left="576" w:hanging="576"/>
              <w:contextualSpacing/>
              <w:outlineLvl w:val="1"/>
              <w:rPr>
                <w:rFonts w:ascii="Calibri Light" w:eastAsia="Malgun Gothic" w:hAnsi="Calibri Light" w:cs="Times New Roman"/>
                <w:color w:val="2F5496"/>
                <w:kern w:val="0"/>
                <w:sz w:val="22"/>
                <w:szCs w:val="14"/>
                <w:lang w:eastAsia="ko-KR"/>
                <w14:ligatures w14:val="none"/>
              </w:rPr>
            </w:pPr>
            <w:r w:rsidRPr="00012C2B">
              <w:rPr>
                <w:rFonts w:ascii="Calibri Light" w:eastAsia="Malgun Gothic" w:hAnsi="Calibri Light" w:cs="Times New Roman"/>
                <w:color w:val="2F5496"/>
                <w:kern w:val="0"/>
                <w:sz w:val="22"/>
                <w:szCs w:val="14"/>
                <w:lang w:eastAsia="ko-KR"/>
                <w14:ligatures w14:val="none"/>
              </w:rPr>
              <w:lastRenderedPageBreak/>
              <w:t>7.1</w:t>
            </w:r>
            <w:r w:rsidRPr="00012C2B">
              <w:rPr>
                <w:rFonts w:ascii="Calibri Light" w:eastAsia="Malgun Gothic" w:hAnsi="Calibri Light" w:cs="Times New Roman"/>
                <w:color w:val="2F5496"/>
                <w:kern w:val="0"/>
                <w:sz w:val="22"/>
                <w:szCs w:val="14"/>
                <w:lang w:eastAsia="ko-KR"/>
                <w14:ligatures w14:val="none"/>
              </w:rPr>
              <w:tab/>
              <w:t>Physical uplink shared channel</w:t>
            </w:r>
          </w:p>
          <w:p w14:paraId="1BB98F32" w14:textId="77777777" w:rsidR="00012C2B" w:rsidRPr="00012C2B" w:rsidRDefault="00012C2B" w:rsidP="00012C2B">
            <w:pPr>
              <w:spacing w:after="255" w:line="240" w:lineRule="auto"/>
              <w:contextualSpacing/>
              <w:rPr>
                <w:rFonts w:ascii="Times New Roman" w:eastAsia="SimSun" w:hAnsi="Times New Roman" w:cs="Times New Roman"/>
                <w:kern w:val="0"/>
                <w:sz w:val="22"/>
                <w:szCs w:val="14"/>
                <w:lang w:val="en-AU" w:eastAsia="ko-KR"/>
                <w14:ligatures w14:val="none"/>
              </w:rPr>
            </w:pPr>
            <w:r w:rsidRPr="00012C2B">
              <w:rPr>
                <w:rFonts w:ascii="Times New Roman" w:eastAsia="Malgun Gothic" w:hAnsi="Times New Roman" w:cs="Times New Roman"/>
                <w:kern w:val="0"/>
                <w:sz w:val="22"/>
                <w:szCs w:val="14"/>
                <w:lang w:eastAsia="ko-KR"/>
                <w14:ligatures w14:val="none"/>
              </w:rPr>
              <w:t>For a PUSCH transmission</w:t>
            </w:r>
            <w:r w:rsidRPr="00012C2B">
              <w:rPr>
                <w:rFonts w:ascii="Times New Roman" w:eastAsia="Malgun Gothic" w:hAnsi="Times New Roman" w:cs="Times New Roman"/>
                <w:iCs/>
                <w:kern w:val="0"/>
                <w:sz w:val="22"/>
                <w:szCs w:val="14"/>
                <w:lang w:eastAsia="ko-KR"/>
                <w14:ligatures w14:val="none"/>
              </w:rPr>
              <w:t xml:space="preserve"> </w:t>
            </w:r>
            <w:r w:rsidRPr="00012C2B">
              <w:rPr>
                <w:rFonts w:ascii="Times New Roman" w:eastAsia="Malgun Gothic" w:hAnsi="Times New Roman" w:cs="Times New Roman"/>
                <w:kern w:val="0"/>
                <w:sz w:val="22"/>
                <w:szCs w:val="14"/>
                <w:lang w:eastAsia="ko-KR"/>
                <w14:ligatures w14:val="none"/>
              </w:rPr>
              <w:t xml:space="preserve">on active UL BWP </w:t>
            </w:r>
            <m:oMath>
              <m:r>
                <w:rPr>
                  <w:rFonts w:ascii="Cambria Math" w:eastAsia="Malgun Gothic" w:hAnsi="Cambria Math" w:cs="Times New Roman"/>
                  <w:kern w:val="0"/>
                  <w:sz w:val="22"/>
                  <w:szCs w:val="14"/>
                  <w:lang w:eastAsia="ko-KR"/>
                  <w14:ligatures w14:val="none"/>
                </w:rPr>
                <m:t>b</m:t>
              </m:r>
            </m:oMath>
            <w:r w:rsidRPr="00012C2B">
              <w:rPr>
                <w:rFonts w:ascii="Times New Roman" w:eastAsia="Malgun Gothic" w:hAnsi="Times New Roman" w:cs="Times New Roman"/>
                <w:iCs/>
                <w:kern w:val="0"/>
                <w:sz w:val="22"/>
                <w:szCs w:val="14"/>
                <w:lang w:eastAsia="ko-KR"/>
                <w14:ligatures w14:val="none"/>
              </w:rPr>
              <w:t xml:space="preserve">, as described in clause 12, of </w:t>
            </w:r>
            <w:r w:rsidRPr="00012C2B">
              <w:rPr>
                <w:rFonts w:ascii="Times New Roman" w:eastAsia="Malgun Gothic" w:hAnsi="Times New Roman" w:cs="Times New Roman"/>
                <w:kern w:val="0"/>
                <w:sz w:val="22"/>
                <w:szCs w:val="14"/>
                <w:lang w:eastAsia="ko-KR"/>
                <w14:ligatures w14:val="none"/>
              </w:rPr>
              <w:t xml:space="preserve">carrier </w:t>
            </w:r>
            <m:oMath>
              <m:r>
                <w:rPr>
                  <w:rFonts w:ascii="Cambria Math" w:eastAsia="Malgun Gothic" w:hAnsi="Cambria Math" w:cs="Times New Roman"/>
                  <w:kern w:val="0"/>
                  <w:sz w:val="22"/>
                  <w:szCs w:val="14"/>
                  <w:lang w:eastAsia="ko-KR"/>
                  <w14:ligatures w14:val="none"/>
                </w:rPr>
                <m:t>f</m:t>
              </m:r>
            </m:oMath>
            <w:r w:rsidRPr="00012C2B">
              <w:rPr>
                <w:rFonts w:ascii="Times New Roman" w:eastAsia="Malgun Gothic" w:hAnsi="Times New Roman" w:cs="Times New Roman"/>
                <w:iCs/>
                <w:kern w:val="0"/>
                <w:sz w:val="22"/>
                <w:szCs w:val="14"/>
                <w:lang w:eastAsia="ko-KR"/>
                <w14:ligatures w14:val="none"/>
              </w:rPr>
              <w:t xml:space="preserve"> of </w:t>
            </w:r>
            <w:r w:rsidRPr="00012C2B">
              <w:rPr>
                <w:rFonts w:ascii="Times New Roman" w:eastAsia="Malgun Gothic" w:hAnsi="Times New Roman" w:cs="Times New Roman"/>
                <w:kern w:val="0"/>
                <w:sz w:val="22"/>
                <w:szCs w:val="14"/>
                <w:lang w:eastAsia="ko-KR"/>
                <w14:ligatures w14:val="none"/>
              </w:rPr>
              <w:t xml:space="preserve">serving cell </w:t>
            </w:r>
            <m:oMath>
              <m:r>
                <w:rPr>
                  <w:rFonts w:ascii="Cambria Math" w:eastAsia="Malgun Gothic" w:hAnsi="Cambria Math" w:cs="Times New Roman"/>
                  <w:kern w:val="0"/>
                  <w:sz w:val="22"/>
                  <w:szCs w:val="14"/>
                  <w:lang w:eastAsia="ko-KR"/>
                  <w14:ligatures w14:val="none"/>
                </w:rPr>
                <m:t>c</m:t>
              </m:r>
            </m:oMath>
            <w:r w:rsidRPr="00012C2B">
              <w:rPr>
                <w:rFonts w:ascii="Times New Roman" w:eastAsia="Malgun Gothic" w:hAnsi="Times New Roman" w:cs="Times New Roman"/>
                <w:iCs/>
                <w:kern w:val="0"/>
                <w:sz w:val="22"/>
                <w:szCs w:val="14"/>
                <w:lang w:eastAsia="ko-KR"/>
                <w14:ligatures w14:val="none"/>
              </w:rPr>
              <w:t xml:space="preserve">, </w:t>
            </w:r>
            <w:r w:rsidRPr="00012C2B">
              <w:rPr>
                <w:rFonts w:ascii="Times New Roman" w:eastAsia="Malgun Gothic" w:hAnsi="Times New Roman" w:cs="Times New Roman"/>
                <w:kern w:val="0"/>
                <w:sz w:val="22"/>
                <w:szCs w:val="14"/>
                <w:lang w:eastAsia="ko-KR"/>
                <w14:ligatures w14:val="none"/>
              </w:rPr>
              <w:t xml:space="preserve">a UE first calculates a linear value </w:t>
            </w:r>
            <m:oMath>
              <m:sSub>
                <m:sSubPr>
                  <m:ctrlPr>
                    <w:rPr>
                      <w:rFonts w:ascii="Cambria Math" w:eastAsia="Malgun Gothic" w:hAnsi="Cambria Math" w:cs="Times New Roman"/>
                      <w:iCs/>
                      <w:kern w:val="0"/>
                      <w:sz w:val="22"/>
                      <w:szCs w:val="14"/>
                      <w:lang w:eastAsia="ko-KR"/>
                      <w14:ligatures w14:val="none"/>
                    </w:rPr>
                  </m:ctrlPr>
                </m:sSubPr>
                <m:e>
                  <m:acc>
                    <m:accPr>
                      <m:ctrlPr>
                        <w:rPr>
                          <w:rFonts w:ascii="Cambria Math" w:eastAsia="Malgun Gothic" w:hAnsi="Cambria Math" w:cs="Times New Roman"/>
                          <w:iCs/>
                          <w:kern w:val="0"/>
                          <w:sz w:val="22"/>
                          <w:szCs w:val="14"/>
                          <w:lang w:eastAsia="ko-KR"/>
                          <w14:ligatures w14:val="none"/>
                        </w:rPr>
                      </m:ctrlPr>
                    </m:accPr>
                    <m:e>
                      <m:r>
                        <w:rPr>
                          <w:rFonts w:ascii="Cambria Math" w:eastAsia="Malgun Gothic" w:hAnsi="Cambria Math" w:cs="Times New Roman"/>
                          <w:kern w:val="0"/>
                          <w:sz w:val="22"/>
                          <w:szCs w:val="14"/>
                          <w:lang w:eastAsia="ko-KR"/>
                          <w14:ligatures w14:val="none"/>
                        </w:rPr>
                        <m:t>P</m:t>
                      </m:r>
                    </m:e>
                  </m:acc>
                </m:e>
                <m:sub>
                  <m:r>
                    <m:rPr>
                      <m:nor/>
                    </m:rPr>
                    <w:rPr>
                      <w:rFonts w:ascii="Times New Roman" w:eastAsia="Malgun Gothic" w:hAnsi="Times New Roman" w:cs="Times New Roman"/>
                      <w:iCs/>
                      <w:kern w:val="0"/>
                      <w:sz w:val="22"/>
                      <w:szCs w:val="14"/>
                      <w:lang w:eastAsia="ko-KR"/>
                      <w14:ligatures w14:val="none"/>
                    </w:rPr>
                    <m:t>PUSCH</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b</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f</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c</m:t>
                  </m:r>
                </m:sub>
              </m:sSub>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i</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j</m:t>
              </m:r>
              <m:r>
                <m:rPr>
                  <m:sty m:val="p"/>
                </m:rPr>
                <w:rPr>
                  <w:rFonts w:ascii="Cambria Math" w:eastAsia="Malgun Gothic" w:hAnsi="Cambria Math" w:cs="Times New Roman"/>
                  <w:kern w:val="0"/>
                  <w:sz w:val="22"/>
                  <w:szCs w:val="14"/>
                  <w:lang w:eastAsia="ko-KR"/>
                  <w14:ligatures w14:val="none"/>
                </w:rPr>
                <m:t>,</m:t>
              </m:r>
              <m:sSub>
                <m:sSubPr>
                  <m:ctrlPr>
                    <w:rPr>
                      <w:rFonts w:ascii="Cambria Math" w:eastAsia="Malgun Gothic" w:hAnsi="Cambria Math" w:cs="Times New Roman"/>
                      <w:iCs/>
                      <w:kern w:val="0"/>
                      <w:sz w:val="22"/>
                      <w:szCs w:val="14"/>
                      <w:lang w:eastAsia="ko-KR"/>
                      <w14:ligatures w14:val="none"/>
                    </w:rPr>
                  </m:ctrlPr>
                </m:sSubPr>
                <m:e>
                  <m:r>
                    <w:rPr>
                      <w:rFonts w:ascii="Cambria Math" w:eastAsia="Malgun Gothic" w:hAnsi="Cambria Math" w:cs="Times New Roman"/>
                      <w:kern w:val="0"/>
                      <w:sz w:val="22"/>
                      <w:szCs w:val="14"/>
                      <w:lang w:eastAsia="ko-KR"/>
                      <w14:ligatures w14:val="none"/>
                    </w:rPr>
                    <m:t>q</m:t>
                  </m:r>
                </m:e>
                <m:sub>
                  <m:r>
                    <w:rPr>
                      <w:rFonts w:ascii="Cambria Math" w:eastAsia="Malgun Gothic" w:hAnsi="Cambria Math" w:cs="Times New Roman"/>
                      <w:kern w:val="0"/>
                      <w:sz w:val="22"/>
                      <w:szCs w:val="14"/>
                      <w:lang w:eastAsia="ko-KR"/>
                      <w14:ligatures w14:val="none"/>
                    </w:rPr>
                    <m:t>d</m:t>
                  </m:r>
                </m:sub>
              </m:sSub>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l</m:t>
              </m:r>
              <m:r>
                <m:rPr>
                  <m:sty m:val="p"/>
                </m:rPr>
                <w:rPr>
                  <w:rFonts w:ascii="Cambria Math" w:eastAsia="Malgun Gothic" w:hAnsi="Cambria Math" w:cs="Times New Roman"/>
                  <w:kern w:val="0"/>
                  <w:sz w:val="22"/>
                  <w:szCs w:val="14"/>
                  <w:lang w:eastAsia="ko-KR"/>
                  <w14:ligatures w14:val="none"/>
                </w:rPr>
                <m:t>)</m:t>
              </m:r>
            </m:oMath>
            <w:r w:rsidRPr="00012C2B">
              <w:rPr>
                <w:rFonts w:ascii="Times New Roman" w:eastAsia="Malgun Gothic" w:hAnsi="Times New Roman" w:cs="Times New Roman"/>
                <w:iCs/>
                <w:kern w:val="0"/>
                <w:sz w:val="22"/>
                <w:szCs w:val="14"/>
                <w:lang w:eastAsia="ko-KR"/>
                <w14:ligatures w14:val="none"/>
              </w:rPr>
              <w:t xml:space="preserve"> of the </w:t>
            </w:r>
            <w:r w:rsidRPr="00012C2B">
              <w:rPr>
                <w:rFonts w:ascii="Times New Roman" w:eastAsia="Malgun Gothic" w:hAnsi="Times New Roman" w:cs="Times New Roman"/>
                <w:kern w:val="0"/>
                <w:sz w:val="22"/>
                <w:szCs w:val="14"/>
                <w:lang w:eastAsia="ko-KR"/>
                <w14:ligatures w14:val="none"/>
              </w:rPr>
              <w:t xml:space="preserve">transmit power </w:t>
            </w:r>
            <m:oMath>
              <m:sSub>
                <m:sSubPr>
                  <m:ctrlPr>
                    <w:rPr>
                      <w:rFonts w:ascii="Cambria Math" w:eastAsia="Malgun Gothic" w:hAnsi="Cambria Math" w:cs="Times New Roman"/>
                      <w:iCs/>
                      <w:kern w:val="0"/>
                      <w:sz w:val="22"/>
                      <w:szCs w:val="14"/>
                      <w:lang w:eastAsia="ko-KR"/>
                      <w14:ligatures w14:val="none"/>
                    </w:rPr>
                  </m:ctrlPr>
                </m:sSubPr>
                <m:e>
                  <m:r>
                    <w:rPr>
                      <w:rFonts w:ascii="Cambria Math" w:eastAsia="Malgun Gothic" w:hAnsi="Cambria Math" w:cs="Times New Roman"/>
                      <w:kern w:val="0"/>
                      <w:sz w:val="22"/>
                      <w:szCs w:val="14"/>
                      <w:lang w:eastAsia="ko-KR"/>
                      <w14:ligatures w14:val="none"/>
                    </w:rPr>
                    <m:t>P</m:t>
                  </m:r>
                </m:e>
                <m:sub>
                  <m:r>
                    <m:rPr>
                      <m:nor/>
                    </m:rPr>
                    <w:rPr>
                      <w:rFonts w:ascii="Times New Roman" w:eastAsia="Malgun Gothic" w:hAnsi="Times New Roman" w:cs="Times New Roman"/>
                      <w:iCs/>
                      <w:kern w:val="0"/>
                      <w:sz w:val="22"/>
                      <w:szCs w:val="14"/>
                      <w:lang w:eastAsia="ko-KR"/>
                      <w14:ligatures w14:val="none"/>
                    </w:rPr>
                    <m:t>PUSCH</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b</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f</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c</m:t>
                  </m:r>
                </m:sub>
              </m:sSub>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i</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j</m:t>
              </m:r>
              <m:r>
                <m:rPr>
                  <m:sty m:val="p"/>
                </m:rPr>
                <w:rPr>
                  <w:rFonts w:ascii="Cambria Math" w:eastAsia="Malgun Gothic" w:hAnsi="Cambria Math" w:cs="Times New Roman"/>
                  <w:kern w:val="0"/>
                  <w:sz w:val="22"/>
                  <w:szCs w:val="14"/>
                  <w:lang w:eastAsia="ko-KR"/>
                  <w14:ligatures w14:val="none"/>
                </w:rPr>
                <m:t>,</m:t>
              </m:r>
              <m:sSub>
                <m:sSubPr>
                  <m:ctrlPr>
                    <w:rPr>
                      <w:rFonts w:ascii="Cambria Math" w:eastAsia="Malgun Gothic" w:hAnsi="Cambria Math" w:cs="Times New Roman"/>
                      <w:iCs/>
                      <w:kern w:val="0"/>
                      <w:sz w:val="22"/>
                      <w:szCs w:val="14"/>
                      <w:lang w:eastAsia="ko-KR"/>
                      <w14:ligatures w14:val="none"/>
                    </w:rPr>
                  </m:ctrlPr>
                </m:sSubPr>
                <m:e>
                  <m:r>
                    <w:rPr>
                      <w:rFonts w:ascii="Cambria Math" w:eastAsia="Malgun Gothic" w:hAnsi="Cambria Math" w:cs="Times New Roman"/>
                      <w:kern w:val="0"/>
                      <w:sz w:val="22"/>
                      <w:szCs w:val="14"/>
                      <w:lang w:eastAsia="ko-KR"/>
                      <w14:ligatures w14:val="none"/>
                    </w:rPr>
                    <m:t>q</m:t>
                  </m:r>
                </m:e>
                <m:sub>
                  <m:r>
                    <w:rPr>
                      <w:rFonts w:ascii="Cambria Math" w:eastAsia="Malgun Gothic" w:hAnsi="Cambria Math" w:cs="Times New Roman"/>
                      <w:kern w:val="0"/>
                      <w:sz w:val="22"/>
                      <w:szCs w:val="14"/>
                      <w:lang w:eastAsia="ko-KR"/>
                      <w14:ligatures w14:val="none"/>
                    </w:rPr>
                    <m:t>d</m:t>
                  </m:r>
                </m:sub>
              </m:sSub>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l</m:t>
              </m:r>
              <m:r>
                <m:rPr>
                  <m:sty m:val="p"/>
                </m:rPr>
                <w:rPr>
                  <w:rFonts w:ascii="Cambria Math" w:eastAsia="Malgun Gothic" w:hAnsi="Cambria Math" w:cs="Times New Roman"/>
                  <w:kern w:val="0"/>
                  <w:sz w:val="22"/>
                  <w:szCs w:val="14"/>
                  <w:lang w:eastAsia="ko-KR"/>
                  <w14:ligatures w14:val="none"/>
                </w:rPr>
                <m:t>)</m:t>
              </m:r>
            </m:oMath>
            <w:r w:rsidRPr="00012C2B">
              <w:rPr>
                <w:rFonts w:ascii="Times New Roman" w:eastAsia="Malgun Gothic" w:hAnsi="Times New Roman" w:cs="Times New Roman"/>
                <w:iCs/>
                <w:kern w:val="0"/>
                <w:sz w:val="22"/>
                <w:szCs w:val="14"/>
                <w:lang w:eastAsia="ko-KR"/>
                <w14:ligatures w14:val="none"/>
              </w:rPr>
              <w:t>, with parameters as defined in clause 7.1.1. For a</w:t>
            </w:r>
            <w:r w:rsidRPr="00012C2B">
              <w:rPr>
                <w:rFonts w:ascii="Times New Roman" w:eastAsia="Malgun Gothic" w:hAnsi="Times New Roman" w:cs="Times New Roman"/>
                <w:kern w:val="0"/>
                <w:sz w:val="22"/>
                <w:szCs w:val="14"/>
                <w:lang w:val="en-AU" w:eastAsia="ko-KR"/>
                <w14:ligatures w14:val="none"/>
              </w:rPr>
              <w:t xml:space="preserve"> PUSCH transmission scheduled by a DCI format other than DCI format 0_0, or </w:t>
            </w:r>
            <w:r w:rsidRPr="00012C2B">
              <w:rPr>
                <w:rFonts w:ascii="Times New Roman" w:eastAsia="Malgun Gothic" w:hAnsi="Times New Roman" w:cs="Times New Roman"/>
                <w:kern w:val="0"/>
                <w:sz w:val="22"/>
                <w:szCs w:val="14"/>
                <w:lang w:eastAsia="ko-KR"/>
                <w14:ligatures w14:val="none"/>
              </w:rPr>
              <w:t xml:space="preserve">configured by </w:t>
            </w:r>
            <w:proofErr w:type="spellStart"/>
            <w:r w:rsidRPr="00012C2B">
              <w:rPr>
                <w:rFonts w:ascii="Times New Roman" w:eastAsia="Malgun Gothic" w:hAnsi="Times New Roman" w:cs="Times New Roman"/>
                <w:i/>
                <w:iCs/>
                <w:kern w:val="0"/>
                <w:sz w:val="22"/>
                <w:szCs w:val="14"/>
                <w:lang w:eastAsia="ko-KR"/>
                <w14:ligatures w14:val="none"/>
              </w:rPr>
              <w:t>ConfiguredGrantConfig</w:t>
            </w:r>
            <w:proofErr w:type="spellEnd"/>
            <w:r w:rsidRPr="00012C2B">
              <w:rPr>
                <w:rFonts w:ascii="Times New Roman" w:eastAsia="Malgun Gothic" w:hAnsi="Times New Roman" w:cs="Times New Roman"/>
                <w:kern w:val="0"/>
                <w:sz w:val="22"/>
                <w:szCs w:val="14"/>
                <w:lang w:eastAsia="ko-KR"/>
                <w14:ligatures w14:val="none"/>
              </w:rPr>
              <w:t xml:space="preserve"> or</w:t>
            </w:r>
            <w:r w:rsidRPr="00012C2B">
              <w:rPr>
                <w:rFonts w:ascii="Times New Roman" w:eastAsia="Malgun Gothic" w:hAnsi="Times New Roman" w:cs="Times New Roman"/>
                <w:i/>
                <w:iCs/>
                <w:kern w:val="0"/>
                <w:sz w:val="22"/>
                <w:szCs w:val="14"/>
                <w:lang w:eastAsia="ko-KR"/>
                <w14:ligatures w14:val="none"/>
              </w:rPr>
              <w:t xml:space="preserve"> </w:t>
            </w:r>
            <w:proofErr w:type="spellStart"/>
            <w:r w:rsidRPr="00012C2B">
              <w:rPr>
                <w:rFonts w:ascii="Times New Roman" w:eastAsia="Malgun Gothic" w:hAnsi="Times New Roman" w:cs="Times New Roman"/>
                <w:i/>
                <w:iCs/>
                <w:kern w:val="0"/>
                <w:sz w:val="22"/>
                <w:szCs w:val="14"/>
                <w:lang w:eastAsia="ko-KR"/>
                <w14:ligatures w14:val="none"/>
              </w:rPr>
              <w:t>semiPersistentOnPUSCH</w:t>
            </w:r>
            <w:proofErr w:type="spellEnd"/>
            <w:r w:rsidRPr="00012C2B">
              <w:rPr>
                <w:rFonts w:ascii="Times New Roman" w:eastAsia="Malgun Gothic" w:hAnsi="Times New Roman" w:cs="Times New Roman"/>
                <w:kern w:val="0"/>
                <w:sz w:val="22"/>
                <w:szCs w:val="14"/>
                <w:lang w:eastAsia="ko-KR"/>
                <w14:ligatures w14:val="none"/>
              </w:rPr>
              <w:t>, if</w:t>
            </w:r>
            <w:r w:rsidRPr="00012C2B">
              <w:rPr>
                <w:rFonts w:ascii="Times New Roman" w:eastAsia="Malgun Gothic" w:hAnsi="Times New Roman" w:cs="Times New Roman"/>
                <w:kern w:val="0"/>
                <w:sz w:val="22"/>
                <w:szCs w:val="14"/>
                <w:lang w:val="en-AU" w:eastAsia="ko-KR"/>
                <w14:ligatures w14:val="none"/>
              </w:rPr>
              <w:t xml:space="preserve"> </w:t>
            </w:r>
            <w:proofErr w:type="spellStart"/>
            <w:r w:rsidRPr="00012C2B">
              <w:rPr>
                <w:rFonts w:ascii="Times New Roman" w:eastAsia="Malgun Gothic" w:hAnsi="Times New Roman" w:cs="Times New Roman"/>
                <w:i/>
                <w:kern w:val="0"/>
                <w:sz w:val="22"/>
                <w:szCs w:val="14"/>
                <w:lang w:val="en-AU" w:eastAsia="ko-KR"/>
                <w14:ligatures w14:val="none"/>
              </w:rPr>
              <w:t>txConfig</w:t>
            </w:r>
            <w:proofErr w:type="spellEnd"/>
            <w:r w:rsidRPr="00012C2B">
              <w:rPr>
                <w:rFonts w:ascii="Times New Roman" w:eastAsia="Malgun Gothic" w:hAnsi="Times New Roman" w:cs="Times New Roman"/>
                <w:kern w:val="0"/>
                <w:sz w:val="22"/>
                <w:szCs w:val="14"/>
                <w:lang w:val="en-AU" w:eastAsia="ko-KR"/>
                <w14:ligatures w14:val="none"/>
              </w:rPr>
              <w:t xml:space="preserve"> in </w:t>
            </w:r>
            <w:r w:rsidRPr="00012C2B">
              <w:rPr>
                <w:rFonts w:ascii="Times New Roman" w:eastAsia="Malgun Gothic" w:hAnsi="Times New Roman" w:cs="Times New Roman"/>
                <w:i/>
                <w:kern w:val="0"/>
                <w:sz w:val="22"/>
                <w:szCs w:val="14"/>
                <w:lang w:val="en-AU" w:eastAsia="ko-KR"/>
                <w14:ligatures w14:val="none"/>
              </w:rPr>
              <w:t>PUSCH-Config</w:t>
            </w:r>
            <w:r w:rsidRPr="00012C2B">
              <w:rPr>
                <w:rFonts w:ascii="Times New Roman" w:eastAsia="Malgun Gothic" w:hAnsi="Times New Roman" w:cs="Times New Roman"/>
                <w:kern w:val="0"/>
                <w:sz w:val="22"/>
                <w:szCs w:val="14"/>
                <w:lang w:val="en-AU" w:eastAsia="ko-KR"/>
                <w14:ligatures w14:val="none"/>
              </w:rPr>
              <w:t xml:space="preserve"> is set to 'codebook', </w:t>
            </w:r>
          </w:p>
          <w:p w14:paraId="38B739B2" w14:textId="77777777" w:rsidR="00012C2B" w:rsidRPr="00012C2B" w:rsidRDefault="00012C2B" w:rsidP="00012C2B">
            <w:pPr>
              <w:spacing w:after="180" w:line="240" w:lineRule="auto"/>
              <w:ind w:left="568" w:hanging="284"/>
              <w:contextualSpacing/>
              <w:rPr>
                <w:rFonts w:ascii="Times New Roman" w:eastAsia="MS Mincho" w:hAnsi="Times New Roman" w:cs="Times New Roman"/>
                <w:kern w:val="0"/>
                <w:sz w:val="22"/>
                <w:szCs w:val="14"/>
                <w:lang w:val="en-GB" w:eastAsia="ko-KR"/>
                <w14:ligatures w14:val="none"/>
              </w:rPr>
            </w:pPr>
            <w:r w:rsidRPr="00012C2B">
              <w:rPr>
                <w:rFonts w:ascii="Times New Roman" w:eastAsia="MS Mincho" w:hAnsi="Times New Roman" w:cs="Times New Roman"/>
                <w:kern w:val="0"/>
                <w:sz w:val="22"/>
                <w:szCs w:val="14"/>
                <w:lang w:val="en-GB" w:eastAsia="ko-KR"/>
                <w14:ligatures w14:val="none"/>
              </w:rPr>
              <w:t>-</w:t>
            </w:r>
            <w:r w:rsidRPr="00012C2B">
              <w:rPr>
                <w:rFonts w:ascii="Times New Roman" w:eastAsia="MS Mincho" w:hAnsi="Times New Roman" w:cs="Times New Roman"/>
                <w:kern w:val="0"/>
                <w:sz w:val="22"/>
                <w:szCs w:val="14"/>
                <w:lang w:val="en-GB" w:eastAsia="ko-KR"/>
                <w14:ligatures w14:val="none"/>
              </w:rPr>
              <w:tab/>
              <w:t xml:space="preserve">if </w:t>
            </w:r>
            <w:proofErr w:type="spellStart"/>
            <w:r w:rsidRPr="00012C2B">
              <w:rPr>
                <w:rFonts w:ascii="Times New Roman" w:eastAsia="MS Mincho" w:hAnsi="Times New Roman" w:cs="Times New Roman"/>
                <w:i/>
                <w:iCs/>
                <w:kern w:val="0"/>
                <w:sz w:val="22"/>
                <w:szCs w:val="14"/>
                <w:lang w:val="en-GB" w:eastAsia="ko-KR"/>
                <w14:ligatures w14:val="none"/>
              </w:rPr>
              <w:t>ul-FullPowerTransmission</w:t>
            </w:r>
            <w:proofErr w:type="spellEnd"/>
            <w:r w:rsidRPr="00012C2B">
              <w:rPr>
                <w:rFonts w:ascii="Times New Roman" w:eastAsia="MS Mincho" w:hAnsi="Times New Roman" w:cs="Times New Roman"/>
                <w:kern w:val="0"/>
                <w:sz w:val="22"/>
                <w:szCs w:val="14"/>
                <w:lang w:val="en-GB" w:eastAsia="ko-KR"/>
                <w14:ligatures w14:val="none"/>
              </w:rPr>
              <w:t xml:space="preserve"> </w:t>
            </w:r>
            <w:r w:rsidRPr="00012C2B">
              <w:rPr>
                <w:rFonts w:ascii="Times New Roman" w:eastAsia="MS Mincho" w:hAnsi="Times New Roman" w:cs="Times New Roman"/>
                <w:kern w:val="0"/>
                <w:sz w:val="22"/>
                <w:szCs w:val="14"/>
                <w:lang w:val="en-AU" w:eastAsia="ko-KR"/>
                <w14:ligatures w14:val="none"/>
              </w:rPr>
              <w:t xml:space="preserve">in </w:t>
            </w:r>
            <w:r w:rsidRPr="00012C2B">
              <w:rPr>
                <w:rFonts w:ascii="Times New Roman" w:eastAsia="MS Mincho" w:hAnsi="Times New Roman" w:cs="Times New Roman"/>
                <w:i/>
                <w:iCs/>
                <w:kern w:val="0"/>
                <w:sz w:val="22"/>
                <w:szCs w:val="14"/>
                <w:lang w:val="en-AU" w:eastAsia="ko-KR"/>
                <w14:ligatures w14:val="none"/>
              </w:rPr>
              <w:t>PUSCH-Config</w:t>
            </w:r>
            <w:r w:rsidRPr="00012C2B">
              <w:rPr>
                <w:rFonts w:ascii="Times New Roman" w:eastAsia="MS Mincho" w:hAnsi="Times New Roman" w:cs="Times New Roman"/>
                <w:kern w:val="0"/>
                <w:sz w:val="22"/>
                <w:szCs w:val="14"/>
                <w:lang w:val="en-AU" w:eastAsia="ko-KR"/>
                <w14:ligatures w14:val="none"/>
              </w:rPr>
              <w:t xml:space="preserve"> </w:t>
            </w:r>
            <w:r w:rsidRPr="00012C2B">
              <w:rPr>
                <w:rFonts w:ascii="Times New Roman" w:eastAsia="MS Mincho" w:hAnsi="Times New Roman" w:cs="Times New Roman"/>
                <w:kern w:val="0"/>
                <w:sz w:val="22"/>
                <w:szCs w:val="14"/>
                <w:lang w:val="en-GB" w:eastAsia="ko-KR"/>
                <w14:ligatures w14:val="none"/>
              </w:rPr>
              <w:t xml:space="preserve">is provided, </w:t>
            </w:r>
            <w:r w:rsidRPr="00012C2B">
              <w:rPr>
                <w:rFonts w:ascii="Times New Roman" w:eastAsia="MS Mincho" w:hAnsi="Times New Roman" w:cs="Times New Roman"/>
                <w:iCs/>
                <w:kern w:val="0"/>
                <w:sz w:val="22"/>
                <w:szCs w:val="14"/>
                <w:lang w:val="en-GB" w:eastAsia="ko-KR"/>
                <w14:ligatures w14:val="none"/>
              </w:rPr>
              <w:t xml:space="preserve">the UE scales </w:t>
            </w:r>
            <m:oMath>
              <m:sSub>
                <m:sSubPr>
                  <m:ctrlPr>
                    <w:rPr>
                      <w:rFonts w:ascii="Cambria Math" w:eastAsia="MS Mincho" w:hAnsi="Cambria Math" w:cs="Times New Roman"/>
                      <w:iCs/>
                      <w:kern w:val="0"/>
                      <w:sz w:val="22"/>
                      <w:szCs w:val="14"/>
                      <w:lang w:val="en-GB" w:eastAsia="ko-KR"/>
                      <w14:ligatures w14:val="none"/>
                    </w:rPr>
                  </m:ctrlPr>
                </m:sSubPr>
                <m:e>
                  <m:acc>
                    <m:accPr>
                      <m:ctrlPr>
                        <w:rPr>
                          <w:rFonts w:ascii="Cambria Math" w:eastAsia="MS Mincho" w:hAnsi="Cambria Math" w:cs="Times New Roman"/>
                          <w:iCs/>
                          <w:kern w:val="0"/>
                          <w:sz w:val="22"/>
                          <w:szCs w:val="14"/>
                          <w:lang w:val="en-GB" w:eastAsia="ko-KR"/>
                          <w14:ligatures w14:val="none"/>
                        </w:rPr>
                      </m:ctrlPr>
                    </m:accPr>
                    <m:e>
                      <m:r>
                        <w:rPr>
                          <w:rFonts w:ascii="Cambria Math" w:eastAsia="MS Mincho" w:hAnsi="Cambria Math" w:cs="Times New Roman"/>
                          <w:kern w:val="0"/>
                          <w:sz w:val="22"/>
                          <w:szCs w:val="14"/>
                          <w:lang w:val="en-GB" w:eastAsia="ko-KR"/>
                          <w14:ligatures w14:val="none"/>
                        </w:rPr>
                        <m:t>P</m:t>
                      </m:r>
                    </m:e>
                  </m:acc>
                </m:e>
                <m:sub>
                  <m:r>
                    <m:rPr>
                      <m:nor/>
                    </m:rPr>
                    <w:rPr>
                      <w:rFonts w:ascii="Times New Roman" w:eastAsia="MS Mincho" w:hAnsi="Times New Roman" w:cs="Times New Roman"/>
                      <w:iCs/>
                      <w:kern w:val="0"/>
                      <w:sz w:val="22"/>
                      <w:szCs w:val="14"/>
                      <w:lang w:val="en-GB" w:eastAsia="ko-KR"/>
                      <w14:ligatures w14:val="none"/>
                    </w:rPr>
                    <m:t>PUSCH</m:t>
                  </m:r>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b</m:t>
                  </m:r>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f</m:t>
                  </m:r>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c</m:t>
                  </m:r>
                </m:sub>
              </m:sSub>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i</m:t>
              </m:r>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j</m:t>
              </m:r>
              <m:r>
                <m:rPr>
                  <m:sty m:val="p"/>
                </m:rPr>
                <w:rPr>
                  <w:rFonts w:ascii="Cambria Math" w:eastAsia="MS Mincho" w:hAnsi="Cambria Math" w:cs="Times New Roman"/>
                  <w:kern w:val="0"/>
                  <w:sz w:val="22"/>
                  <w:szCs w:val="14"/>
                  <w:lang w:val="en-GB" w:eastAsia="ko-KR"/>
                  <w14:ligatures w14:val="none"/>
                </w:rPr>
                <m:t>,</m:t>
              </m:r>
              <m:sSub>
                <m:sSubPr>
                  <m:ctrlPr>
                    <w:rPr>
                      <w:rFonts w:ascii="Cambria Math" w:eastAsia="MS Mincho" w:hAnsi="Cambria Math" w:cs="Times New Roman"/>
                      <w:iCs/>
                      <w:kern w:val="0"/>
                      <w:sz w:val="22"/>
                      <w:szCs w:val="14"/>
                      <w:lang w:val="en-GB" w:eastAsia="ko-KR"/>
                      <w14:ligatures w14:val="none"/>
                    </w:rPr>
                  </m:ctrlPr>
                </m:sSubPr>
                <m:e>
                  <m:r>
                    <w:rPr>
                      <w:rFonts w:ascii="Cambria Math" w:eastAsia="MS Mincho" w:hAnsi="Cambria Math" w:cs="Times New Roman"/>
                      <w:kern w:val="0"/>
                      <w:sz w:val="22"/>
                      <w:szCs w:val="14"/>
                      <w:lang w:val="en-GB" w:eastAsia="ko-KR"/>
                      <w14:ligatures w14:val="none"/>
                    </w:rPr>
                    <m:t>q</m:t>
                  </m:r>
                </m:e>
                <m:sub>
                  <m:r>
                    <w:rPr>
                      <w:rFonts w:ascii="Cambria Math" w:eastAsia="MS Mincho" w:hAnsi="Cambria Math" w:cs="Times New Roman"/>
                      <w:kern w:val="0"/>
                      <w:sz w:val="22"/>
                      <w:szCs w:val="14"/>
                      <w:lang w:val="en-GB" w:eastAsia="ko-KR"/>
                      <w14:ligatures w14:val="none"/>
                    </w:rPr>
                    <m:t>d</m:t>
                  </m:r>
                </m:sub>
              </m:sSub>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l</m:t>
              </m:r>
              <m:r>
                <m:rPr>
                  <m:sty m:val="p"/>
                </m:rPr>
                <w:rPr>
                  <w:rFonts w:ascii="Cambria Math" w:eastAsia="MS Mincho" w:hAnsi="Cambria Math" w:cs="Times New Roman"/>
                  <w:kern w:val="0"/>
                  <w:sz w:val="22"/>
                  <w:szCs w:val="14"/>
                  <w:lang w:val="en-GB" w:eastAsia="ko-KR"/>
                  <w14:ligatures w14:val="none"/>
                </w:rPr>
                <m:t>)</m:t>
              </m:r>
            </m:oMath>
            <w:r w:rsidRPr="00012C2B">
              <w:rPr>
                <w:rFonts w:ascii="Times New Roman" w:eastAsia="MS Mincho" w:hAnsi="Times New Roman" w:cs="Times New Roman"/>
                <w:kern w:val="0"/>
                <w:sz w:val="22"/>
                <w:szCs w:val="14"/>
                <w:lang w:val="en-GB" w:eastAsia="ko-KR"/>
                <w14:ligatures w14:val="none"/>
              </w:rPr>
              <w:t xml:space="preserve"> by </w:t>
            </w:r>
            <m:oMath>
              <m:r>
                <w:rPr>
                  <w:rFonts w:ascii="Cambria Math" w:eastAsia="MS Mincho" w:hAnsi="Cambria Math" w:cs="Times New Roman"/>
                  <w:kern w:val="0"/>
                  <w:sz w:val="22"/>
                  <w:szCs w:val="14"/>
                  <w:lang w:val="en-GB" w:eastAsia="ko-KR"/>
                  <w14:ligatures w14:val="none"/>
                </w:rPr>
                <m:t>s</m:t>
              </m:r>
            </m:oMath>
            <w:r w:rsidRPr="00012C2B">
              <w:rPr>
                <w:rFonts w:ascii="Times New Roman" w:eastAsia="MS Mincho" w:hAnsi="Times New Roman" w:cs="Times New Roman"/>
                <w:iCs/>
                <w:kern w:val="0"/>
                <w:sz w:val="22"/>
                <w:szCs w:val="14"/>
                <w:lang w:val="en-GB" w:eastAsia="ko-KR"/>
                <w14:ligatures w14:val="none"/>
              </w:rPr>
              <w:t xml:space="preserve"> where:</w:t>
            </w:r>
          </w:p>
          <w:p w14:paraId="682D34E8" w14:textId="77777777" w:rsidR="00012C2B" w:rsidRPr="00012C2B" w:rsidRDefault="00012C2B" w:rsidP="00012C2B">
            <w:pPr>
              <w:spacing w:after="255" w:line="240" w:lineRule="auto"/>
              <w:contextualSpacing/>
              <w:jc w:val="center"/>
              <w:rPr>
                <w:rFonts w:ascii="Times New Roman" w:eastAsia="Malgun Gothic" w:hAnsi="Times New Roman" w:cs="Times New Roman"/>
                <w:b/>
                <w:bCs/>
                <w:kern w:val="0"/>
                <w:sz w:val="22"/>
                <w:szCs w:val="14"/>
                <w:lang w:eastAsia="ko-KR"/>
                <w14:ligatures w14:val="none"/>
              </w:rPr>
            </w:pPr>
            <w:r w:rsidRPr="00012C2B">
              <w:rPr>
                <w:rFonts w:ascii="Times New Roman" w:eastAsia="Malgun Gothic" w:hAnsi="Times New Roman" w:cs="Times New Roman"/>
                <w:b/>
                <w:bCs/>
                <w:kern w:val="0"/>
                <w:sz w:val="22"/>
                <w:szCs w:val="14"/>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14"/>
                <w:lang w:eastAsia="ko-KR"/>
                <w14:ligatures w14:val="none"/>
              </w:rPr>
              <w:t>omitted-</w:t>
            </w:r>
            <w:proofErr w:type="gramEnd"/>
            <w:r w:rsidRPr="00012C2B">
              <w:rPr>
                <w:rFonts w:ascii="Times New Roman" w:eastAsia="Malgun Gothic" w:hAnsi="Times New Roman" w:cs="Times New Roman"/>
                <w:b/>
                <w:bCs/>
                <w:kern w:val="0"/>
                <w:sz w:val="22"/>
                <w:szCs w:val="14"/>
                <w:lang w:eastAsia="ko-KR"/>
                <w14:ligatures w14:val="none"/>
              </w:rPr>
              <w:t>------------------------------------------</w:t>
            </w:r>
          </w:p>
          <w:p w14:paraId="2953A0EB" w14:textId="77777777" w:rsidR="00012C2B" w:rsidRPr="00012C2B" w:rsidRDefault="00012C2B" w:rsidP="00012C2B">
            <w:pPr>
              <w:spacing w:after="180" w:line="240" w:lineRule="auto"/>
              <w:ind w:left="568" w:hanging="284"/>
              <w:contextualSpacing/>
              <w:rPr>
                <w:rFonts w:ascii="Times New Roman" w:eastAsia="MS Mincho" w:hAnsi="Times New Roman" w:cs="Times New Roman"/>
                <w:kern w:val="0"/>
                <w:sz w:val="22"/>
                <w:szCs w:val="14"/>
                <w:lang w:val="en-GB" w:eastAsia="ko-KR"/>
                <w14:ligatures w14:val="none"/>
              </w:rPr>
            </w:pPr>
            <w:r w:rsidRPr="00012C2B">
              <w:rPr>
                <w:rFonts w:ascii="Times New Roman" w:eastAsia="MS Mincho" w:hAnsi="Times New Roman" w:cs="Times New Roman"/>
                <w:kern w:val="0"/>
                <w:sz w:val="22"/>
                <w:szCs w:val="14"/>
                <w:lang w:val="en-GB" w:eastAsia="ko-KR"/>
                <w14:ligatures w14:val="none"/>
              </w:rPr>
              <w:t>-</w:t>
            </w:r>
            <w:r w:rsidRPr="00012C2B">
              <w:rPr>
                <w:rFonts w:ascii="Times New Roman" w:eastAsia="MS Mincho" w:hAnsi="Times New Roman" w:cs="Times New Roman"/>
                <w:kern w:val="0"/>
                <w:sz w:val="22"/>
                <w:szCs w:val="14"/>
                <w:lang w:val="en-GB" w:eastAsia="ko-KR"/>
                <w14:ligatures w14:val="none"/>
              </w:rPr>
              <w:tab/>
              <w:t>else, if</w:t>
            </w:r>
            <w:r w:rsidRPr="00012C2B">
              <w:rPr>
                <w:rFonts w:ascii="Times New Roman" w:eastAsia="MS Mincho" w:hAnsi="Times New Roman" w:cs="Times New Roman"/>
                <w:kern w:val="0"/>
                <w:sz w:val="22"/>
                <w:szCs w:val="14"/>
                <w:lang w:val="en-AU" w:eastAsia="ko-KR"/>
                <w14:ligatures w14:val="none"/>
              </w:rPr>
              <w:t xml:space="preserve"> each SRS resource in the </w:t>
            </w:r>
            <w:r w:rsidRPr="00012C2B">
              <w:rPr>
                <w:rFonts w:ascii="Times New Roman" w:eastAsia="MS Mincho" w:hAnsi="Times New Roman" w:cs="Times New Roman"/>
                <w:i/>
                <w:iCs/>
                <w:color w:val="000000"/>
                <w:kern w:val="0"/>
                <w:sz w:val="22"/>
                <w:szCs w:val="14"/>
                <w:lang w:val="en-GB" w:eastAsia="ko-KR"/>
                <w14:ligatures w14:val="none"/>
              </w:rPr>
              <w:t>SRS-</w:t>
            </w:r>
            <w:proofErr w:type="spellStart"/>
            <w:r w:rsidRPr="00012C2B">
              <w:rPr>
                <w:rFonts w:ascii="Times New Roman" w:eastAsia="MS Mincho" w:hAnsi="Times New Roman" w:cs="Times New Roman"/>
                <w:i/>
                <w:iCs/>
                <w:color w:val="000000"/>
                <w:kern w:val="0"/>
                <w:sz w:val="22"/>
                <w:szCs w:val="14"/>
                <w:lang w:val="en-GB" w:eastAsia="ko-KR"/>
                <w14:ligatures w14:val="none"/>
              </w:rPr>
              <w:t>ResourceSet</w:t>
            </w:r>
            <w:proofErr w:type="spellEnd"/>
            <w:r w:rsidRPr="00012C2B">
              <w:rPr>
                <w:rFonts w:ascii="Times New Roman" w:eastAsia="MS Mincho" w:hAnsi="Times New Roman" w:cs="Times New Roman"/>
                <w:color w:val="000000"/>
                <w:kern w:val="0"/>
                <w:sz w:val="22"/>
                <w:szCs w:val="14"/>
                <w:lang w:val="en-GB" w:eastAsia="ko-KR"/>
                <w14:ligatures w14:val="none"/>
              </w:rPr>
              <w:t xml:space="preserve"> with </w:t>
            </w:r>
            <w:r w:rsidRPr="00012C2B">
              <w:rPr>
                <w:rFonts w:ascii="Times New Roman" w:eastAsia="MS Mincho" w:hAnsi="Times New Roman" w:cs="Times New Roman"/>
                <w:i/>
                <w:iCs/>
                <w:color w:val="000000"/>
                <w:kern w:val="0"/>
                <w:sz w:val="22"/>
                <w:szCs w:val="14"/>
                <w:lang w:val="en-GB" w:eastAsia="ko-KR"/>
                <w14:ligatures w14:val="none"/>
              </w:rPr>
              <w:t>usage</w:t>
            </w:r>
            <w:r w:rsidRPr="00012C2B">
              <w:rPr>
                <w:rFonts w:ascii="Times New Roman" w:eastAsia="MS Mincho" w:hAnsi="Times New Roman" w:cs="Times New Roman"/>
                <w:color w:val="000000"/>
                <w:kern w:val="0"/>
                <w:sz w:val="22"/>
                <w:szCs w:val="14"/>
                <w:lang w:val="en-GB" w:eastAsia="ko-KR"/>
                <w14:ligatures w14:val="none"/>
              </w:rPr>
              <w:t xml:space="preserve"> set to 'codebook' </w:t>
            </w:r>
            <w:r w:rsidRPr="00012C2B">
              <w:rPr>
                <w:rFonts w:ascii="Times New Roman" w:eastAsia="MS Mincho" w:hAnsi="Times New Roman" w:cs="Times New Roman"/>
                <w:kern w:val="0"/>
                <w:sz w:val="22"/>
                <w:szCs w:val="14"/>
                <w:lang w:val="en-AU" w:eastAsia="ko-KR"/>
                <w14:ligatures w14:val="none"/>
              </w:rPr>
              <w:t>has more than one SRS port</w:t>
            </w:r>
            <w:r w:rsidRPr="00012C2B">
              <w:rPr>
                <w:rFonts w:ascii="Times New Roman" w:eastAsia="MS Mincho" w:hAnsi="Times New Roman" w:cs="Times New Roman"/>
                <w:iCs/>
                <w:kern w:val="0"/>
                <w:sz w:val="22"/>
                <w:szCs w:val="14"/>
                <w:lang w:val="en-GB" w:eastAsia="ko-KR"/>
                <w14:ligatures w14:val="none"/>
              </w:rPr>
              <w:t xml:space="preserve">, the UE scales the linear value </w:t>
            </w:r>
            <w:r w:rsidRPr="00012C2B">
              <w:rPr>
                <w:rFonts w:ascii="Times New Roman" w:eastAsia="MS Mincho" w:hAnsi="Times New Roman" w:cs="Times New Roman"/>
                <w:kern w:val="0"/>
                <w:sz w:val="22"/>
                <w:szCs w:val="14"/>
                <w:lang w:val="en-GB" w:eastAsia="ko-KR"/>
                <w14:ligatures w14:val="none"/>
              </w:rPr>
              <w:t xml:space="preserve">by the ratio of the number of antenna ports with a non-zero PUSCH transmission power to the maximum number of </w:t>
            </w:r>
            <w:r w:rsidRPr="00012C2B">
              <w:rPr>
                <w:rFonts w:ascii="Times New Roman" w:eastAsia="MS Mincho" w:hAnsi="Times New Roman" w:cs="Times New Roman"/>
                <w:kern w:val="0"/>
                <w:sz w:val="22"/>
                <w:szCs w:val="14"/>
                <w:lang w:val="en-AU" w:eastAsia="ko-KR"/>
                <w14:ligatures w14:val="none"/>
              </w:rPr>
              <w:t xml:space="preserve">SRS ports supported by the UE in one SRS resource </w:t>
            </w:r>
            <w:r w:rsidRPr="00012C2B">
              <w:rPr>
                <w:rFonts w:ascii="Times New Roman" w:eastAsia="MS Mincho" w:hAnsi="Times New Roman" w:cs="Times New Roman"/>
                <w:strike/>
                <w:color w:val="FF0000"/>
                <w:kern w:val="0"/>
                <w:sz w:val="22"/>
                <w:szCs w:val="14"/>
                <w:lang w:val="en-AU" w:eastAsia="ko-KR"/>
                <w14:ligatures w14:val="none"/>
              </w:rPr>
              <w:t>[</w:t>
            </w:r>
            <w:r w:rsidRPr="00012C2B">
              <w:rPr>
                <w:rFonts w:ascii="Times New Roman" w:eastAsia="MS Mincho" w:hAnsi="Times New Roman" w:cs="Times New Roman"/>
                <w:strike/>
                <w:color w:val="7030A0"/>
                <w:kern w:val="0"/>
                <w:sz w:val="22"/>
                <w:szCs w:val="14"/>
                <w:lang w:val="en-AU" w:eastAsia="ko-KR"/>
                <w14:ligatures w14:val="none"/>
              </w:rPr>
              <w:t xml:space="preserve">if </w:t>
            </w:r>
            <w:r w:rsidRPr="00012C2B">
              <w:rPr>
                <w:rFonts w:ascii="Times New Roman" w:eastAsia="MS Mincho" w:hAnsi="Times New Roman" w:cs="Times New Roman"/>
                <w:i/>
                <w:strike/>
                <w:color w:val="7030A0"/>
                <w:kern w:val="0"/>
                <w:sz w:val="22"/>
                <w:szCs w:val="14"/>
                <w:lang w:val="en-GB" w:eastAsia="ko-KR"/>
                <w14:ligatures w14:val="none"/>
              </w:rPr>
              <w:t>4portSRS_3Tx</w:t>
            </w:r>
            <w:r w:rsidRPr="00012C2B">
              <w:rPr>
                <w:rFonts w:ascii="Times New Roman" w:eastAsia="MS Mincho" w:hAnsi="Times New Roman" w:cs="Times New Roman"/>
                <w:strike/>
                <w:color w:val="7030A0"/>
                <w:kern w:val="0"/>
                <w:sz w:val="22"/>
                <w:szCs w:val="14"/>
                <w:lang w:val="en-GB" w:eastAsia="ko-KR"/>
                <w14:ligatures w14:val="none"/>
              </w:rPr>
              <w:t xml:space="preserve"> is not provided, or to 3 if </w:t>
            </w:r>
            <w:r w:rsidRPr="00012C2B">
              <w:rPr>
                <w:rFonts w:ascii="Times New Roman" w:eastAsia="MS Mincho" w:hAnsi="Times New Roman" w:cs="Times New Roman"/>
                <w:i/>
                <w:strike/>
                <w:color w:val="7030A0"/>
                <w:kern w:val="0"/>
                <w:sz w:val="22"/>
                <w:szCs w:val="14"/>
                <w:lang w:val="en-GB" w:eastAsia="ko-KR"/>
                <w14:ligatures w14:val="none"/>
              </w:rPr>
              <w:t>4portSRS_3Tx</w:t>
            </w:r>
            <w:r w:rsidRPr="00012C2B">
              <w:rPr>
                <w:rFonts w:ascii="Times New Roman" w:eastAsia="MS Mincho" w:hAnsi="Times New Roman" w:cs="Times New Roman"/>
                <w:strike/>
                <w:color w:val="7030A0"/>
                <w:kern w:val="0"/>
                <w:sz w:val="22"/>
                <w:szCs w:val="14"/>
                <w:lang w:val="en-GB" w:eastAsia="ko-KR"/>
                <w14:ligatures w14:val="none"/>
              </w:rPr>
              <w:t xml:space="preserve"> is provided</w:t>
            </w:r>
            <w:r w:rsidRPr="00012C2B">
              <w:rPr>
                <w:rFonts w:ascii="Times New Roman" w:eastAsia="MS Mincho" w:hAnsi="Times New Roman" w:cs="Times New Roman"/>
                <w:strike/>
                <w:color w:val="FF0000"/>
                <w:kern w:val="0"/>
                <w:sz w:val="22"/>
                <w:szCs w:val="14"/>
                <w:lang w:val="en-GB" w:eastAsia="ko-KR"/>
                <w14:ligatures w14:val="none"/>
              </w:rPr>
              <w:t>]</w:t>
            </w:r>
            <w:r w:rsidRPr="00012C2B">
              <w:rPr>
                <w:rFonts w:ascii="Times New Roman" w:eastAsia="MS Mincho" w:hAnsi="Times New Roman" w:cs="Times New Roman"/>
                <w:color w:val="FF0000"/>
                <w:kern w:val="0"/>
                <w:sz w:val="22"/>
                <w:szCs w:val="14"/>
                <w:lang w:val="en-GB" w:eastAsia="ko-KR"/>
                <w14:ligatures w14:val="none"/>
              </w:rPr>
              <w:t>.</w:t>
            </w:r>
            <w:r w:rsidRPr="00012C2B">
              <w:rPr>
                <w:rFonts w:ascii="Times New Roman" w:eastAsia="MS Mincho" w:hAnsi="Times New Roman" w:cs="Times New Roman"/>
                <w:kern w:val="0"/>
                <w:sz w:val="22"/>
                <w:szCs w:val="14"/>
                <w:lang w:val="en-GB" w:eastAsia="ko-KR"/>
                <w14:ligatures w14:val="none"/>
              </w:rPr>
              <w:t xml:space="preserve"> </w:t>
            </w:r>
          </w:p>
          <w:p w14:paraId="08511BC9" w14:textId="77777777" w:rsidR="00012C2B" w:rsidRPr="00012C2B" w:rsidRDefault="00012C2B" w:rsidP="00012C2B">
            <w:pPr>
              <w:spacing w:after="255" w:line="240" w:lineRule="auto"/>
              <w:contextualSpacing/>
              <w:jc w:val="center"/>
              <w:rPr>
                <w:rFonts w:ascii="Times New Roman" w:eastAsia="Malgun Gothic" w:hAnsi="Times New Roman" w:cs="Times New Roman"/>
                <w:b/>
                <w:bCs/>
                <w:kern w:val="0"/>
                <w:sz w:val="22"/>
                <w:szCs w:val="14"/>
                <w:lang w:eastAsia="ko-KR"/>
                <w14:ligatures w14:val="none"/>
              </w:rPr>
            </w:pPr>
            <w:r w:rsidRPr="00012C2B">
              <w:rPr>
                <w:rFonts w:ascii="Times New Roman" w:eastAsia="Malgun Gothic" w:hAnsi="Times New Roman" w:cs="Times New Roman"/>
                <w:b/>
                <w:bCs/>
                <w:kern w:val="0"/>
                <w:sz w:val="22"/>
                <w:szCs w:val="14"/>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14"/>
                <w:lang w:eastAsia="ko-KR"/>
                <w14:ligatures w14:val="none"/>
              </w:rPr>
              <w:t>omitted-</w:t>
            </w:r>
            <w:proofErr w:type="gramEnd"/>
            <w:r w:rsidRPr="00012C2B">
              <w:rPr>
                <w:rFonts w:ascii="Times New Roman" w:eastAsia="Malgun Gothic" w:hAnsi="Times New Roman" w:cs="Times New Roman"/>
                <w:b/>
                <w:bCs/>
                <w:kern w:val="0"/>
                <w:sz w:val="22"/>
                <w:szCs w:val="14"/>
                <w:lang w:eastAsia="ko-KR"/>
                <w14:ligatures w14:val="none"/>
              </w:rPr>
              <w:t>------------------------------------------</w:t>
            </w:r>
          </w:p>
          <w:p w14:paraId="2AA39B47" w14:textId="77777777" w:rsidR="00012C2B" w:rsidRPr="00012C2B" w:rsidRDefault="00012C2B" w:rsidP="00012C2B">
            <w:pPr>
              <w:spacing w:after="255" w:line="240" w:lineRule="auto"/>
              <w:contextualSpacing/>
              <w:rPr>
                <w:rFonts w:ascii="Calibri" w:eastAsia="Times New Roman" w:hAnsi="Calibri" w:cs="Times New Roman"/>
                <w:b/>
                <w:bCs/>
                <w:i/>
                <w:iCs/>
                <w:kern w:val="0"/>
                <w:sz w:val="22"/>
                <w:szCs w:val="14"/>
                <w:lang w:eastAsia="ko-KR"/>
                <w14:ligatures w14:val="none"/>
              </w:rPr>
            </w:pPr>
          </w:p>
        </w:tc>
      </w:tr>
    </w:tbl>
    <w:p w14:paraId="5675C7AA" w14:textId="77777777" w:rsidR="00012C2B" w:rsidRPr="00012C2B" w:rsidRDefault="00012C2B" w:rsidP="00012C2B">
      <w:pPr>
        <w:spacing w:after="120" w:line="240" w:lineRule="auto"/>
        <w:contextualSpacing/>
        <w:jc w:val="both"/>
        <w:rPr>
          <w:rFonts w:ascii="Times New Roman" w:eastAsia="Batang" w:hAnsi="Times New Roman" w:cs="Times New Roman"/>
          <w:b/>
          <w:bCs/>
          <w:i/>
          <w:iCs/>
          <w:kern w:val="0"/>
          <w:sz w:val="22"/>
          <w:szCs w:val="22"/>
          <w:highlight w:val="yellow"/>
          <w:lang w:val="en-GB" w:eastAsia="x-none"/>
          <w14:ligatures w14:val="none"/>
        </w:rPr>
      </w:pPr>
    </w:p>
    <w:p w14:paraId="2FDD56CD" w14:textId="77777777" w:rsidR="00012C2B" w:rsidRPr="00012C2B" w:rsidRDefault="00012C2B" w:rsidP="00012C2B">
      <w:pPr>
        <w:snapToGrid w:val="0"/>
        <w:spacing w:line="240" w:lineRule="auto"/>
        <w:contextualSpacing/>
        <w:jc w:val="both"/>
        <w:rPr>
          <w:rFonts w:ascii="Times New Roman" w:eastAsia="SimSun" w:hAnsi="Times New Roman" w:cs="Times New Roman"/>
          <w:kern w:val="0"/>
          <w:lang w:eastAsia="ko-KR"/>
          <w14:ligatures w14:val="none"/>
        </w:rPr>
      </w:pPr>
      <w:r w:rsidRPr="00012C2B">
        <w:rPr>
          <w:rFonts w:ascii="Times New Roman" w:eastAsia="SimSun" w:hAnsi="Times New Roman" w:cs="Times New Roman"/>
          <w:b/>
          <w:kern w:val="0"/>
          <w:highlight w:val="green"/>
          <w:lang w:eastAsia="ko-KR"/>
          <w14:ligatures w14:val="none"/>
        </w:rPr>
        <w:t>Agreement</w:t>
      </w:r>
    </w:p>
    <w:p w14:paraId="5957C36C" w14:textId="77777777" w:rsidR="00012C2B" w:rsidRPr="00012C2B" w:rsidRDefault="00012C2B" w:rsidP="00012C2B">
      <w:pPr>
        <w:spacing w:line="240" w:lineRule="auto"/>
        <w:contextualSpacing/>
        <w:jc w:val="both"/>
        <w:rPr>
          <w:rFonts w:ascii="Times New Roman" w:eastAsia="Malgun Gothic" w:hAnsi="Times New Roman" w:cs="Times New Roman"/>
          <w:kern w:val="0"/>
          <w:lang w:eastAsia="ko-KR"/>
          <w14:ligatures w14:val="none"/>
        </w:rPr>
      </w:pPr>
      <w:r w:rsidRPr="00012C2B">
        <w:rPr>
          <w:rFonts w:ascii="Times New Roman" w:eastAsia="Malgun Gothic" w:hAnsi="Times New Roman" w:cs="Times New Roman"/>
          <w:kern w:val="0"/>
          <w:lang w:eastAsia="ko-KR"/>
          <w14:ligatures w14:val="none"/>
        </w:rPr>
        <w:t>For a 3TX UE, when configured to ‘</w:t>
      </w:r>
      <w:proofErr w:type="spellStart"/>
      <w:r w:rsidRPr="00012C2B">
        <w:rPr>
          <w:rFonts w:ascii="Times New Roman" w:eastAsia="Malgun Gothic" w:hAnsi="Times New Roman" w:cs="Times New Roman"/>
          <w:kern w:val="0"/>
          <w:lang w:eastAsia="ko-KR"/>
          <w14:ligatures w14:val="none"/>
        </w:rPr>
        <w:t>nonCodebook</w:t>
      </w:r>
      <w:proofErr w:type="spellEnd"/>
      <w:r w:rsidRPr="00012C2B">
        <w:rPr>
          <w:rFonts w:ascii="Times New Roman" w:eastAsia="Malgun Gothic" w:hAnsi="Times New Roman" w:cs="Times New Roman"/>
          <w:kern w:val="0"/>
          <w:lang w:eastAsia="ko-KR"/>
          <w14:ligatures w14:val="none"/>
        </w:rPr>
        <w:t>’, to distinguish UE behavior for PTRS-DMRS association between the Rel-19 and Rel-18 behavior,</w:t>
      </w:r>
    </w:p>
    <w:p w14:paraId="16F0F4FB" w14:textId="77777777" w:rsidR="00012C2B" w:rsidRPr="00012C2B" w:rsidRDefault="00012C2B" w:rsidP="00012C2B">
      <w:pPr>
        <w:numPr>
          <w:ilvl w:val="0"/>
          <w:numId w:val="93"/>
        </w:numPr>
        <w:spacing w:after="0" w:line="240" w:lineRule="auto"/>
        <w:contextualSpacing/>
        <w:jc w:val="both"/>
        <w:rPr>
          <w:rFonts w:ascii="Times New Roman" w:eastAsia="Batang" w:hAnsi="Times New Roman" w:cs="Times New Roman"/>
          <w:kern w:val="0"/>
          <w:lang w:val="en-GB" w:eastAsia="x-none"/>
          <w14:ligatures w14:val="none"/>
        </w:rPr>
      </w:pPr>
      <w:r w:rsidRPr="00012C2B">
        <w:rPr>
          <w:rFonts w:ascii="Times New Roman" w:eastAsia="Batang" w:hAnsi="Times New Roman" w:cs="Times New Roman"/>
          <w:kern w:val="0"/>
          <w:lang w:val="en-GB" w:eastAsia="x-none"/>
          <w14:ligatures w14:val="none"/>
        </w:rPr>
        <w:t xml:space="preserve">Do not introduce a new RRC parameter, but enhance the definition of the RRC parameter </w:t>
      </w:r>
      <w:r w:rsidRPr="00012C2B">
        <w:rPr>
          <w:rFonts w:ascii="Times New Roman" w:eastAsia="Batang" w:hAnsi="Times New Roman" w:cs="Times New Roman"/>
          <w:i/>
          <w:iCs/>
          <w:kern w:val="0"/>
          <w:lang w:val="en-GB" w:eastAsia="x-none"/>
          <w14:ligatures w14:val="none"/>
        </w:rPr>
        <w:t>4portSRS_3Tx</w:t>
      </w:r>
      <w:r w:rsidRPr="00012C2B">
        <w:rPr>
          <w:rFonts w:ascii="Times New Roman" w:eastAsia="Batang" w:hAnsi="Times New Roman" w:cs="Times New Roman"/>
          <w:kern w:val="0"/>
          <w:lang w:val="en-GB" w:eastAsia="x-none"/>
          <w14:ligatures w14:val="none"/>
        </w:rPr>
        <w:t>, for example,</w:t>
      </w:r>
      <w:r w:rsidRPr="00012C2B">
        <w:rPr>
          <w:rFonts w:ascii="Times" w:eastAsia="Batang" w:hAnsi="Times" w:cs="Times New Roman"/>
          <w:kern w:val="0"/>
          <w:lang w:val="en-GB" w:eastAsia="x-none"/>
          <w14:ligatures w14:val="none"/>
        </w:rPr>
        <w:t xml:space="preserve"> </w:t>
      </w:r>
    </w:p>
    <w:p w14:paraId="34F3067E" w14:textId="77777777" w:rsidR="00012C2B" w:rsidRPr="00012C2B" w:rsidRDefault="00012C2B" w:rsidP="00012C2B">
      <w:pPr>
        <w:numPr>
          <w:ilvl w:val="1"/>
          <w:numId w:val="93"/>
        </w:numPr>
        <w:spacing w:after="0" w:line="240" w:lineRule="auto"/>
        <w:contextualSpacing/>
        <w:jc w:val="both"/>
        <w:rPr>
          <w:rFonts w:ascii="Times New Roman" w:eastAsia="Batang" w:hAnsi="Times New Roman" w:cs="Times New Roman"/>
          <w:kern w:val="0"/>
          <w:lang w:val="en-GB" w:eastAsia="x-none"/>
          <w14:ligatures w14:val="none"/>
        </w:rPr>
      </w:pPr>
      <w:r w:rsidRPr="00012C2B">
        <w:rPr>
          <w:rFonts w:ascii="Times New Roman" w:eastAsia="Batang" w:hAnsi="Times New Roman" w:cs="Times New Roman"/>
          <w:kern w:val="0"/>
          <w:lang w:val="en-GB" w:eastAsia="x-none"/>
          <w14:ligatures w14:val="none"/>
        </w:rPr>
        <w:t xml:space="preserve">‘1-bit RRC parameter to indicate that port 1003 is disabled for all the 4-port resources in an SRS resource set </w:t>
      </w:r>
      <w:r w:rsidRPr="00012C2B">
        <w:rPr>
          <w:rFonts w:ascii="Times New Roman" w:eastAsia="Batang" w:hAnsi="Times New Roman" w:cs="Times New Roman"/>
          <w:color w:val="FF0000"/>
          <w:kern w:val="0"/>
          <w:lang w:val="en-GB" w:eastAsia="x-none"/>
          <w14:ligatures w14:val="none"/>
        </w:rPr>
        <w:t>with usage ‘codebook’ or ‘</w:t>
      </w:r>
      <w:proofErr w:type="spellStart"/>
      <w:r w:rsidRPr="00012C2B">
        <w:rPr>
          <w:rFonts w:ascii="Times New Roman" w:eastAsia="Batang" w:hAnsi="Times New Roman" w:cs="Times New Roman"/>
          <w:color w:val="FF0000"/>
          <w:kern w:val="0"/>
          <w:lang w:val="en-GB" w:eastAsia="x-none"/>
          <w14:ligatures w14:val="none"/>
        </w:rPr>
        <w:t>antennaSwitching</w:t>
      </w:r>
      <w:proofErr w:type="spellEnd"/>
      <w:r w:rsidRPr="00012C2B">
        <w:rPr>
          <w:rFonts w:ascii="Times New Roman" w:eastAsia="Batang" w:hAnsi="Times New Roman" w:cs="Times New Roman"/>
          <w:color w:val="FF0000"/>
          <w:kern w:val="0"/>
          <w:lang w:val="en-GB" w:eastAsia="x-none"/>
          <w14:ligatures w14:val="none"/>
        </w:rPr>
        <w:t>’, or to indicate 3-port transmission is enabled for a configured SRS resource set with usage ‘</w:t>
      </w:r>
      <w:proofErr w:type="spellStart"/>
      <w:r w:rsidRPr="00012C2B">
        <w:rPr>
          <w:rFonts w:ascii="Times New Roman" w:eastAsia="Batang" w:hAnsi="Times New Roman" w:cs="Times New Roman"/>
          <w:color w:val="FF0000"/>
          <w:kern w:val="0"/>
          <w:lang w:val="en-GB" w:eastAsia="x-none"/>
          <w14:ligatures w14:val="none"/>
        </w:rPr>
        <w:t>nonCodebook</w:t>
      </w:r>
      <w:proofErr w:type="spellEnd"/>
      <w:r w:rsidRPr="00012C2B">
        <w:rPr>
          <w:rFonts w:ascii="Times New Roman" w:eastAsia="Batang" w:hAnsi="Times New Roman" w:cs="Times New Roman"/>
          <w:color w:val="FF0000"/>
          <w:kern w:val="0"/>
          <w:lang w:val="en-GB" w:eastAsia="x-none"/>
          <w14:ligatures w14:val="none"/>
        </w:rPr>
        <w:t>’.</w:t>
      </w:r>
    </w:p>
    <w:p w14:paraId="055E6500" w14:textId="77777777" w:rsidR="002535F9" w:rsidRDefault="002535F9" w:rsidP="003355DF">
      <w:pPr>
        <w:spacing w:after="0" w:line="240" w:lineRule="auto"/>
        <w:contextualSpacing/>
      </w:pPr>
    </w:p>
    <w:p w14:paraId="7784576C" w14:textId="77777777" w:rsidR="00012C2B" w:rsidRDefault="00012C2B" w:rsidP="003355DF">
      <w:pPr>
        <w:spacing w:after="0" w:line="240" w:lineRule="auto"/>
        <w:contextualSpacing/>
      </w:pPr>
    </w:p>
    <w:p w14:paraId="32B8233B" w14:textId="77777777" w:rsidR="00BA6F77" w:rsidRDefault="00A64123" w:rsidP="003355DF">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CA6CA4" w:rsidRDefault="00A64123" w:rsidP="003355DF">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1558D709" w14:textId="77777777" w:rsidR="004E7D6B" w:rsidRDefault="008F5CE6" w:rsidP="003355DF">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1E199F4B" w14:textId="6A6461A9" w:rsidR="00275691" w:rsidRPr="00275691" w:rsidRDefault="00275691" w:rsidP="003355DF">
      <w:pPr>
        <w:pStyle w:val="ListParagraph"/>
        <w:numPr>
          <w:ilvl w:val="0"/>
          <w:numId w:val="20"/>
        </w:numPr>
        <w:spacing w:after="0" w:line="240" w:lineRule="auto"/>
        <w:contextualSpacing/>
        <w:rPr>
          <w:rFonts w:ascii="Times New Roman" w:eastAsia="Batang" w:hAnsi="Times New Roman" w:cs="Times New Roman"/>
          <w:sz w:val="18"/>
        </w:rPr>
      </w:pPr>
      <w:r w:rsidRPr="00275691">
        <w:rPr>
          <w:rFonts w:ascii="Times New Roman" w:hAnsi="Times New Roman" w:cs="Times New Roman"/>
        </w:rPr>
        <w:t>R1-2501744</w:t>
      </w:r>
      <w:r>
        <w:rPr>
          <w:rFonts w:ascii="Times New Roman" w:hAnsi="Times New Roman" w:cs="Times New Roman"/>
        </w:rPr>
        <w:t xml:space="preserve">, </w:t>
      </w:r>
      <w:r w:rsidRPr="00275691">
        <w:rPr>
          <w:rFonts w:ascii="Times New Roman" w:hAnsi="Times New Roman" w:cs="Times New Roman"/>
        </w:rPr>
        <w:t>On Specifications of Rel-19 CB-based UL for 3TX UE</w:t>
      </w:r>
      <w:r w:rsidRPr="00275691">
        <w:rPr>
          <w:rFonts w:ascii="Times New Roman" w:hAnsi="Times New Roman" w:cs="Times New Roman"/>
        </w:rPr>
        <w:tab/>
      </w:r>
      <w:proofErr w:type="spellStart"/>
      <w:r w:rsidRPr="00275691">
        <w:rPr>
          <w:rFonts w:ascii="Times New Roman" w:hAnsi="Times New Roman" w:cs="Times New Roman"/>
        </w:rPr>
        <w:t>InterDigital</w:t>
      </w:r>
      <w:proofErr w:type="spellEnd"/>
      <w:r w:rsidRPr="00275691">
        <w:rPr>
          <w:rFonts w:ascii="Times New Roman" w:hAnsi="Times New Roman" w:cs="Times New Roman"/>
        </w:rPr>
        <w:t>, Inc.</w:t>
      </w:r>
    </w:p>
    <w:p w14:paraId="41E06772" w14:textId="4B1AC099"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R1-2501782</w:t>
      </w:r>
      <w:r>
        <w:rPr>
          <w:rFonts w:ascii="Times New Roman" w:hAnsi="Times New Roman" w:cs="Times New Roman"/>
        </w:rPr>
        <w:t xml:space="preserve">, </w:t>
      </w:r>
      <w:r w:rsidRPr="00275691">
        <w:rPr>
          <w:rFonts w:ascii="Times New Roman" w:hAnsi="Times New Roman" w:cs="Times New Roman"/>
        </w:rPr>
        <w:t>Discussion on 3-antenna-port codebook-based transmissions</w:t>
      </w:r>
      <w:r w:rsidRPr="00275691">
        <w:rPr>
          <w:rFonts w:ascii="Times New Roman" w:hAnsi="Times New Roman" w:cs="Times New Roman"/>
        </w:rPr>
        <w:tab/>
      </w:r>
      <w:r>
        <w:rPr>
          <w:rFonts w:ascii="Times New Roman" w:hAnsi="Times New Roman" w:cs="Times New Roman"/>
        </w:rPr>
        <w:t xml:space="preserve">, </w:t>
      </w:r>
      <w:r w:rsidRPr="00275691">
        <w:rPr>
          <w:rFonts w:ascii="Times New Roman" w:hAnsi="Times New Roman" w:cs="Times New Roman"/>
        </w:rPr>
        <w:t xml:space="preserve">ZTE Corporation, </w:t>
      </w:r>
      <w:proofErr w:type="spellStart"/>
      <w:r w:rsidRPr="00275691">
        <w:rPr>
          <w:rFonts w:ascii="Times New Roman" w:hAnsi="Times New Roman" w:cs="Times New Roman"/>
        </w:rPr>
        <w:t>Sanechips</w:t>
      </w:r>
      <w:proofErr w:type="spellEnd"/>
    </w:p>
    <w:p w14:paraId="58ED4EA3" w14:textId="225188EF"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R1-2501801</w:t>
      </w:r>
      <w:r>
        <w:rPr>
          <w:rFonts w:ascii="Times New Roman" w:hAnsi="Times New Roman" w:cs="Times New Roman"/>
        </w:rPr>
        <w:t xml:space="preserve">, </w:t>
      </w:r>
      <w:r w:rsidRPr="00275691">
        <w:rPr>
          <w:rFonts w:ascii="Times New Roman" w:hAnsi="Times New Roman" w:cs="Times New Roman"/>
        </w:rPr>
        <w:t>Remaining issues on 3-antenna-port codebook-based uplink transmissions</w:t>
      </w:r>
      <w:r>
        <w:rPr>
          <w:rFonts w:ascii="Times New Roman" w:hAnsi="Times New Roman" w:cs="Times New Roman"/>
        </w:rPr>
        <w:t xml:space="preserve">, </w:t>
      </w:r>
      <w:r w:rsidRPr="00275691">
        <w:rPr>
          <w:rFonts w:ascii="Times New Roman" w:hAnsi="Times New Roman" w:cs="Times New Roman"/>
        </w:rPr>
        <w:t>vivo</w:t>
      </w:r>
    </w:p>
    <w:p w14:paraId="22EEB555" w14:textId="523DFE9D"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R1-2501852</w:t>
      </w:r>
      <w:r>
        <w:rPr>
          <w:rFonts w:ascii="Times New Roman" w:hAnsi="Times New Roman" w:cs="Times New Roman"/>
        </w:rPr>
        <w:t xml:space="preserve">, </w:t>
      </w:r>
      <w:r w:rsidRPr="00275691">
        <w:rPr>
          <w:rFonts w:ascii="Times New Roman" w:hAnsi="Times New Roman" w:cs="Times New Roman"/>
        </w:rPr>
        <w:t>3-antenna-port UL transmissions</w:t>
      </w:r>
      <w:r>
        <w:rPr>
          <w:rFonts w:ascii="Times New Roman" w:hAnsi="Times New Roman" w:cs="Times New Roman"/>
        </w:rPr>
        <w:t xml:space="preserve">, </w:t>
      </w:r>
      <w:r w:rsidRPr="00275691">
        <w:rPr>
          <w:rFonts w:ascii="Times New Roman" w:hAnsi="Times New Roman" w:cs="Times New Roman"/>
        </w:rPr>
        <w:t>MediaTek Inc.</w:t>
      </w:r>
    </w:p>
    <w:p w14:paraId="3AAF49DB" w14:textId="01D0271D"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R1-2501941</w:t>
      </w:r>
      <w:r>
        <w:rPr>
          <w:rFonts w:ascii="Times New Roman" w:hAnsi="Times New Roman" w:cs="Times New Roman"/>
        </w:rPr>
        <w:t xml:space="preserve">, </w:t>
      </w:r>
      <w:r w:rsidRPr="00275691">
        <w:rPr>
          <w:rFonts w:ascii="Times New Roman" w:hAnsi="Times New Roman" w:cs="Times New Roman"/>
        </w:rPr>
        <w:t>Remaining issues for 3 Tx UL transmissions</w:t>
      </w:r>
      <w:r>
        <w:rPr>
          <w:rFonts w:ascii="Times New Roman" w:hAnsi="Times New Roman" w:cs="Times New Roman"/>
        </w:rPr>
        <w:t xml:space="preserve">, </w:t>
      </w:r>
      <w:r w:rsidRPr="00275691">
        <w:rPr>
          <w:rFonts w:ascii="Times New Roman" w:hAnsi="Times New Roman" w:cs="Times New Roman"/>
        </w:rPr>
        <w:t>Ericsson Japan K.K.</w:t>
      </w:r>
    </w:p>
    <w:p w14:paraId="71B13770" w14:textId="07D9F4FC"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R1-2501951</w:t>
      </w:r>
      <w:r>
        <w:rPr>
          <w:rFonts w:ascii="Times New Roman" w:hAnsi="Times New Roman" w:cs="Times New Roman"/>
        </w:rPr>
        <w:t xml:space="preserve">, </w:t>
      </w:r>
      <w:r w:rsidRPr="00275691">
        <w:rPr>
          <w:rFonts w:ascii="Times New Roman" w:hAnsi="Times New Roman" w:cs="Times New Roman"/>
        </w:rPr>
        <w:t>Uplink 3 Port Codebook based Transmission</w:t>
      </w:r>
      <w:r>
        <w:rPr>
          <w:rFonts w:ascii="Times New Roman" w:hAnsi="Times New Roman" w:cs="Times New Roman"/>
        </w:rPr>
        <w:t xml:space="preserve">, </w:t>
      </w:r>
      <w:r w:rsidRPr="00275691">
        <w:rPr>
          <w:rFonts w:ascii="Times New Roman" w:hAnsi="Times New Roman" w:cs="Times New Roman"/>
        </w:rPr>
        <w:t>Google</w:t>
      </w:r>
    </w:p>
    <w:p w14:paraId="36A8BE92" w14:textId="42935C84"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R1-2501987</w:t>
      </w:r>
      <w:r>
        <w:rPr>
          <w:rFonts w:ascii="Times New Roman" w:hAnsi="Times New Roman" w:cs="Times New Roman"/>
        </w:rPr>
        <w:t xml:space="preserve">, </w:t>
      </w:r>
      <w:r w:rsidRPr="00275691">
        <w:rPr>
          <w:rFonts w:ascii="Times New Roman" w:hAnsi="Times New Roman" w:cs="Times New Roman"/>
        </w:rPr>
        <w:t>Remaining issues on 3-antenna-port uplink transmission</w:t>
      </w:r>
      <w:r>
        <w:rPr>
          <w:rFonts w:ascii="Times New Roman" w:hAnsi="Times New Roman" w:cs="Times New Roman"/>
        </w:rPr>
        <w:t xml:space="preserve">, </w:t>
      </w:r>
      <w:r w:rsidRPr="00275691">
        <w:rPr>
          <w:rFonts w:ascii="Times New Roman" w:hAnsi="Times New Roman" w:cs="Times New Roman"/>
        </w:rPr>
        <w:t>CATT</w:t>
      </w:r>
    </w:p>
    <w:p w14:paraId="02A3BCB0" w14:textId="439684E7"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R1-2502109</w:t>
      </w:r>
      <w:r w:rsidRPr="00275691">
        <w:rPr>
          <w:rFonts w:ascii="Times New Roman" w:hAnsi="Times New Roman" w:cs="Times New Roman"/>
        </w:rPr>
        <w:tab/>
        <w:t>Support for 3-antenna-port codebook-based transmissions</w:t>
      </w:r>
      <w:r>
        <w:rPr>
          <w:rFonts w:ascii="Times New Roman" w:hAnsi="Times New Roman" w:cs="Times New Roman"/>
        </w:rPr>
        <w:t xml:space="preserve">, </w:t>
      </w:r>
      <w:r w:rsidRPr="00275691">
        <w:rPr>
          <w:rFonts w:ascii="Times New Roman" w:hAnsi="Times New Roman" w:cs="Times New Roman"/>
        </w:rPr>
        <w:t>Lenovo</w:t>
      </w:r>
    </w:p>
    <w:p w14:paraId="5E8A50A7" w14:textId="5A8614A7"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R1-2502155</w:t>
      </w:r>
      <w:r w:rsidRPr="00275691">
        <w:rPr>
          <w:rFonts w:ascii="Times New Roman" w:hAnsi="Times New Roman" w:cs="Times New Roman"/>
        </w:rPr>
        <w:tab/>
        <w:t>Discussion on support for 3-antenna-port codebook-based transmissions</w:t>
      </w:r>
      <w:r>
        <w:rPr>
          <w:rFonts w:ascii="Times New Roman" w:hAnsi="Times New Roman" w:cs="Times New Roman"/>
        </w:rPr>
        <w:t xml:space="preserve">, </w:t>
      </w:r>
      <w:r w:rsidRPr="00275691">
        <w:rPr>
          <w:rFonts w:ascii="Times New Roman" w:hAnsi="Times New Roman" w:cs="Times New Roman"/>
        </w:rPr>
        <w:t>CMCC</w:t>
      </w:r>
    </w:p>
    <w:p w14:paraId="7B44F0A8" w14:textId="0B1EE9A0"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R1-2502226</w:t>
      </w:r>
      <w:r w:rsidRPr="00275691">
        <w:rPr>
          <w:rFonts w:ascii="Times New Roman" w:hAnsi="Times New Roman" w:cs="Times New Roman"/>
        </w:rPr>
        <w:tab/>
        <w:t>Discussion on 3-antenna-port UL transmission</w:t>
      </w:r>
      <w:r>
        <w:rPr>
          <w:rFonts w:ascii="Times New Roman" w:hAnsi="Times New Roman" w:cs="Times New Roman"/>
        </w:rPr>
        <w:t xml:space="preserve">, </w:t>
      </w:r>
      <w:r w:rsidRPr="00275691">
        <w:rPr>
          <w:rFonts w:ascii="Times New Roman" w:hAnsi="Times New Roman" w:cs="Times New Roman"/>
        </w:rPr>
        <w:t xml:space="preserve">Huawei, </w:t>
      </w:r>
      <w:proofErr w:type="spellStart"/>
      <w:r w:rsidRPr="00275691">
        <w:rPr>
          <w:rFonts w:ascii="Times New Roman" w:hAnsi="Times New Roman" w:cs="Times New Roman"/>
        </w:rPr>
        <w:t>HiSilicon</w:t>
      </w:r>
      <w:proofErr w:type="spellEnd"/>
    </w:p>
    <w:p w14:paraId="1ED153A5" w14:textId="4057EC74"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R1-2502295</w:t>
      </w:r>
      <w:r w:rsidRPr="00275691">
        <w:rPr>
          <w:rFonts w:ascii="Times New Roman" w:hAnsi="Times New Roman" w:cs="Times New Roman"/>
        </w:rPr>
        <w:tab/>
        <w:t>Discussion on 3-antenna-port uplink transmissions</w:t>
      </w:r>
      <w:r>
        <w:rPr>
          <w:rFonts w:ascii="Times New Roman" w:hAnsi="Times New Roman" w:cs="Times New Roman"/>
        </w:rPr>
        <w:t xml:space="preserve">, </w:t>
      </w:r>
      <w:r w:rsidRPr="00275691">
        <w:rPr>
          <w:rFonts w:ascii="Times New Roman" w:hAnsi="Times New Roman" w:cs="Times New Roman"/>
        </w:rPr>
        <w:t>OPPO</w:t>
      </w:r>
    </w:p>
    <w:p w14:paraId="5F82A919" w14:textId="534F2042"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R1-2502359</w:t>
      </w:r>
      <w:r w:rsidRPr="00275691">
        <w:rPr>
          <w:rFonts w:ascii="Times New Roman" w:hAnsi="Times New Roman" w:cs="Times New Roman"/>
        </w:rPr>
        <w:tab/>
        <w:t>Views on Rel-19 3-antenna-port codebook-based transmissions</w:t>
      </w:r>
      <w:r>
        <w:rPr>
          <w:rFonts w:ascii="Times New Roman" w:hAnsi="Times New Roman" w:cs="Times New Roman"/>
        </w:rPr>
        <w:t xml:space="preserve">, </w:t>
      </w:r>
      <w:r w:rsidRPr="00275691">
        <w:rPr>
          <w:rFonts w:ascii="Times New Roman" w:hAnsi="Times New Roman" w:cs="Times New Roman"/>
        </w:rPr>
        <w:t>Samsung</w:t>
      </w:r>
    </w:p>
    <w:p w14:paraId="329DFADA" w14:textId="05FDAF72"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R1-2502436</w:t>
      </w:r>
      <w:r w:rsidRPr="00275691">
        <w:rPr>
          <w:rFonts w:ascii="Times New Roman" w:hAnsi="Times New Roman" w:cs="Times New Roman"/>
        </w:rPr>
        <w:tab/>
        <w:t>Discussion on the support of 3-antenna-port CB based transmissions</w:t>
      </w:r>
      <w:r w:rsidRPr="00275691">
        <w:rPr>
          <w:rFonts w:ascii="Times New Roman" w:hAnsi="Times New Roman" w:cs="Times New Roman"/>
        </w:rPr>
        <w:tab/>
      </w:r>
      <w:r>
        <w:rPr>
          <w:rFonts w:ascii="Times New Roman" w:hAnsi="Times New Roman" w:cs="Times New Roman"/>
        </w:rPr>
        <w:t xml:space="preserve">, </w:t>
      </w:r>
      <w:r w:rsidRPr="00275691">
        <w:rPr>
          <w:rFonts w:ascii="Times New Roman" w:hAnsi="Times New Roman" w:cs="Times New Roman"/>
        </w:rPr>
        <w:t>Xiaomi</w:t>
      </w:r>
    </w:p>
    <w:p w14:paraId="71AD3DB5" w14:textId="08D27B5D"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R1-2502526</w:t>
      </w:r>
      <w:r w:rsidRPr="00275691">
        <w:rPr>
          <w:rFonts w:ascii="Times New Roman" w:hAnsi="Times New Roman" w:cs="Times New Roman"/>
        </w:rPr>
        <w:tab/>
        <w:t>On the support for 3-antenna-port codebook-based transmissions</w:t>
      </w:r>
      <w:r>
        <w:rPr>
          <w:rFonts w:ascii="Times New Roman" w:hAnsi="Times New Roman" w:cs="Times New Roman"/>
        </w:rPr>
        <w:t xml:space="preserve">, </w:t>
      </w:r>
      <w:r w:rsidRPr="00275691">
        <w:rPr>
          <w:rFonts w:ascii="Times New Roman" w:hAnsi="Times New Roman" w:cs="Times New Roman"/>
        </w:rPr>
        <w:t>Nokia</w:t>
      </w:r>
    </w:p>
    <w:p w14:paraId="1E2531A8" w14:textId="422A8C8A"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R1-2502600</w:t>
      </w:r>
      <w:r w:rsidRPr="00275691">
        <w:rPr>
          <w:rFonts w:ascii="Times New Roman" w:hAnsi="Times New Roman" w:cs="Times New Roman"/>
        </w:rPr>
        <w:tab/>
        <w:t>Remaining issues on R19 MIMO 3Tx transmission</w:t>
      </w:r>
      <w:r>
        <w:rPr>
          <w:rFonts w:ascii="Times New Roman" w:hAnsi="Times New Roman" w:cs="Times New Roman"/>
        </w:rPr>
        <w:t xml:space="preserve">, </w:t>
      </w:r>
      <w:r w:rsidRPr="00275691">
        <w:rPr>
          <w:rFonts w:ascii="Times New Roman" w:hAnsi="Times New Roman" w:cs="Times New Roman"/>
        </w:rPr>
        <w:t>Apple</w:t>
      </w:r>
    </w:p>
    <w:p w14:paraId="13EEB8E6" w14:textId="3078AF88"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t>R1-2502667</w:t>
      </w:r>
      <w:r w:rsidRPr="00275691">
        <w:rPr>
          <w:rFonts w:ascii="Times New Roman" w:hAnsi="Times New Roman" w:cs="Times New Roman"/>
        </w:rPr>
        <w:tab/>
        <w:t>Support for 3-antenna-port transmission</w:t>
      </w:r>
      <w:r>
        <w:rPr>
          <w:rFonts w:ascii="Times New Roman" w:hAnsi="Times New Roman" w:cs="Times New Roman"/>
        </w:rPr>
        <w:t xml:space="preserve">, </w:t>
      </w:r>
      <w:r w:rsidRPr="00275691">
        <w:rPr>
          <w:rFonts w:ascii="Times New Roman" w:hAnsi="Times New Roman" w:cs="Times New Roman"/>
        </w:rPr>
        <w:t>Sharp</w:t>
      </w:r>
    </w:p>
    <w:p w14:paraId="3BD0C32F" w14:textId="2AA8B612" w:rsidR="00275691" w:rsidRPr="00275691" w:rsidRDefault="00275691" w:rsidP="003355DF">
      <w:pPr>
        <w:pStyle w:val="ListParagraph"/>
        <w:numPr>
          <w:ilvl w:val="0"/>
          <w:numId w:val="20"/>
        </w:numPr>
        <w:spacing w:after="0" w:line="240" w:lineRule="auto"/>
        <w:contextualSpacing/>
        <w:rPr>
          <w:rFonts w:ascii="Times New Roman" w:hAnsi="Times New Roman" w:cs="Times New Roman"/>
        </w:rPr>
      </w:pPr>
      <w:r w:rsidRPr="00275691">
        <w:rPr>
          <w:rFonts w:ascii="Times New Roman" w:hAnsi="Times New Roman" w:cs="Times New Roman"/>
        </w:rPr>
        <w:lastRenderedPageBreak/>
        <w:t>R1-2502761</w:t>
      </w:r>
      <w:r w:rsidRPr="00275691">
        <w:rPr>
          <w:rFonts w:ascii="Times New Roman" w:hAnsi="Times New Roman" w:cs="Times New Roman"/>
        </w:rPr>
        <w:tab/>
        <w:t>Discussion on support for 3-antenna-port codebook-based transmissions</w:t>
      </w:r>
      <w:r>
        <w:rPr>
          <w:rFonts w:ascii="Times New Roman" w:hAnsi="Times New Roman" w:cs="Times New Roman"/>
        </w:rPr>
        <w:t xml:space="preserve">, </w:t>
      </w:r>
      <w:r w:rsidRPr="00275691">
        <w:rPr>
          <w:rFonts w:ascii="Times New Roman" w:hAnsi="Times New Roman" w:cs="Times New Roman"/>
        </w:rPr>
        <w:t>NTT DOCOMO, INC.</w:t>
      </w:r>
    </w:p>
    <w:sectPr w:rsidR="00275691" w:rsidRPr="00275691">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D5040" w14:textId="77777777" w:rsidR="00AC40B4" w:rsidRDefault="00AC40B4">
      <w:r>
        <w:separator/>
      </w:r>
    </w:p>
  </w:endnote>
  <w:endnote w:type="continuationSeparator" w:id="0">
    <w:p w14:paraId="4161912E" w14:textId="77777777" w:rsidR="00AC40B4" w:rsidRDefault="00AC40B4">
      <w:r>
        <w:continuationSeparator/>
      </w:r>
    </w:p>
  </w:endnote>
  <w:endnote w:type="continuationNotice" w:id="1">
    <w:p w14:paraId="6AEAC03F" w14:textId="77777777" w:rsidR="00AC40B4" w:rsidRDefault="00AC4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054732" w:rsidRDefault="000547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054732" w:rsidRDefault="000547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72192114" w:rsidR="00054732" w:rsidRDefault="00054732">
    <w:pPr>
      <w:pStyle w:val="Footer"/>
      <w:ind w:right="360"/>
    </w:pPr>
    <w:r>
      <w:rPr>
        <w:rStyle w:val="PageNumber"/>
      </w:rPr>
      <w:fldChar w:fldCharType="begin"/>
    </w:r>
    <w:r>
      <w:rPr>
        <w:rStyle w:val="PageNumber"/>
      </w:rPr>
      <w:instrText xml:space="preserve"> PAGE </w:instrText>
    </w:r>
    <w:r>
      <w:rPr>
        <w:rStyle w:val="PageNumber"/>
      </w:rPr>
      <w:fldChar w:fldCharType="separate"/>
    </w:r>
    <w:r w:rsidR="004A72B0">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72B0">
      <w:rPr>
        <w:rStyle w:val="PageNumber"/>
        <w:noProof/>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F0600" w14:textId="77777777" w:rsidR="00AC40B4" w:rsidRDefault="00AC40B4">
      <w:r>
        <w:separator/>
      </w:r>
    </w:p>
  </w:footnote>
  <w:footnote w:type="continuationSeparator" w:id="0">
    <w:p w14:paraId="44A5FA48" w14:textId="77777777" w:rsidR="00AC40B4" w:rsidRDefault="00AC40B4">
      <w:r>
        <w:continuationSeparator/>
      </w:r>
    </w:p>
  </w:footnote>
  <w:footnote w:type="continuationNotice" w:id="1">
    <w:p w14:paraId="6BAD7FFF" w14:textId="77777777" w:rsidR="00AC40B4" w:rsidRDefault="00AC40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054732" w:rsidRDefault="000547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1AE89B64"/>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8D7F04"/>
    <w:multiLevelType w:val="hybridMultilevel"/>
    <w:tmpl w:val="FFC4908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E72D2E"/>
    <w:multiLevelType w:val="hybridMultilevel"/>
    <w:tmpl w:val="2A8EFCF8"/>
    <w:lvl w:ilvl="0" w:tplc="8554555E">
      <w:start w:val="150"/>
      <w:numFmt w:val="bullet"/>
      <w:lvlText w:val="-"/>
      <w:lvlJc w:val="left"/>
      <w:pPr>
        <w:ind w:left="360" w:hanging="360"/>
      </w:pPr>
      <w:rPr>
        <w:rFonts w:ascii="Times" w:eastAsia="Batang" w:hAnsi="Times" w:cs="Times" w:hint="default"/>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96522803">
    <w:abstractNumId w:val="30"/>
  </w:num>
  <w:num w:numId="2" w16cid:durableId="1336224839">
    <w:abstractNumId w:val="87"/>
  </w:num>
  <w:num w:numId="3" w16cid:durableId="1034251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9713882">
    <w:abstractNumId w:val="5"/>
  </w:num>
  <w:num w:numId="5" w16cid:durableId="33965313">
    <w:abstractNumId w:val="66"/>
  </w:num>
  <w:num w:numId="6" w16cid:durableId="799300235">
    <w:abstractNumId w:val="40"/>
    <w:lvlOverride w:ilvl="0">
      <w:startOverride w:val="1"/>
    </w:lvlOverride>
  </w:num>
  <w:num w:numId="7" w16cid:durableId="1417554634">
    <w:abstractNumId w:val="80"/>
  </w:num>
  <w:num w:numId="8" w16cid:durableId="294719928">
    <w:abstractNumId w:val="19"/>
  </w:num>
  <w:num w:numId="9" w16cid:durableId="960189908">
    <w:abstractNumId w:val="41"/>
  </w:num>
  <w:num w:numId="10" w16cid:durableId="1199244039">
    <w:abstractNumId w:val="84"/>
  </w:num>
  <w:num w:numId="11" w16cid:durableId="1206261361">
    <w:abstractNumId w:val="8"/>
  </w:num>
  <w:num w:numId="12" w16cid:durableId="1000039801">
    <w:abstractNumId w:val="78"/>
  </w:num>
  <w:num w:numId="13" w16cid:durableId="1149320154">
    <w:abstractNumId w:val="57"/>
  </w:num>
  <w:num w:numId="14" w16cid:durableId="12732470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4180966">
    <w:abstractNumId w:val="20"/>
  </w:num>
  <w:num w:numId="16" w16cid:durableId="1347756031">
    <w:abstractNumId w:val="71"/>
  </w:num>
  <w:num w:numId="17" w16cid:durableId="652375604">
    <w:abstractNumId w:val="73"/>
  </w:num>
  <w:num w:numId="18" w16cid:durableId="765227772">
    <w:abstractNumId w:val="54"/>
  </w:num>
  <w:num w:numId="19" w16cid:durableId="96678834">
    <w:abstractNumId w:val="33"/>
  </w:num>
  <w:num w:numId="20" w16cid:durableId="21354433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394545">
    <w:abstractNumId w:val="1"/>
  </w:num>
  <w:num w:numId="22" w16cid:durableId="688458349">
    <w:abstractNumId w:val="3"/>
  </w:num>
  <w:num w:numId="23" w16cid:durableId="932590009">
    <w:abstractNumId w:val="2"/>
  </w:num>
  <w:num w:numId="24" w16cid:durableId="1682126529">
    <w:abstractNumId w:val="36"/>
  </w:num>
  <w:num w:numId="25" w16cid:durableId="1125195623">
    <w:abstractNumId w:val="53"/>
  </w:num>
  <w:num w:numId="26" w16cid:durableId="556205606">
    <w:abstractNumId w:val="38"/>
  </w:num>
  <w:num w:numId="27" w16cid:durableId="1587037323">
    <w:abstractNumId w:val="31"/>
  </w:num>
  <w:num w:numId="28" w16cid:durableId="908266662">
    <w:abstractNumId w:val="61"/>
  </w:num>
  <w:num w:numId="29" w16cid:durableId="1426533191">
    <w:abstractNumId w:val="63"/>
  </w:num>
  <w:num w:numId="30" w16cid:durableId="685907536">
    <w:abstractNumId w:val="89"/>
  </w:num>
  <w:num w:numId="31" w16cid:durableId="1580478395">
    <w:abstractNumId w:val="58"/>
  </w:num>
  <w:num w:numId="32" w16cid:durableId="176896349">
    <w:abstractNumId w:val="86"/>
  </w:num>
  <w:num w:numId="33" w16cid:durableId="1920795657">
    <w:abstractNumId w:val="43"/>
  </w:num>
  <w:num w:numId="34" w16cid:durableId="2047173307">
    <w:abstractNumId w:val="37"/>
  </w:num>
  <w:num w:numId="35" w16cid:durableId="1873028409">
    <w:abstractNumId w:val="60"/>
  </w:num>
  <w:num w:numId="36" w16cid:durableId="2097826760">
    <w:abstractNumId w:val="14"/>
  </w:num>
  <w:num w:numId="37" w16cid:durableId="966471207">
    <w:abstractNumId w:val="90"/>
  </w:num>
  <w:num w:numId="38" w16cid:durableId="673344712">
    <w:abstractNumId w:val="32"/>
  </w:num>
  <w:num w:numId="39" w16cid:durableId="948009177">
    <w:abstractNumId w:val="82"/>
  </w:num>
  <w:num w:numId="40" w16cid:durableId="648947765">
    <w:abstractNumId w:val="26"/>
  </w:num>
  <w:num w:numId="41" w16cid:durableId="463892777">
    <w:abstractNumId w:val="70"/>
  </w:num>
  <w:num w:numId="42" w16cid:durableId="1705977587">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2012099699">
    <w:abstractNumId w:val="48"/>
  </w:num>
  <w:num w:numId="44" w16cid:durableId="82074130">
    <w:abstractNumId w:val="68"/>
  </w:num>
  <w:num w:numId="45" w16cid:durableId="1081486422">
    <w:abstractNumId w:val="81"/>
  </w:num>
  <w:num w:numId="46" w16cid:durableId="1745763475">
    <w:abstractNumId w:val="21"/>
  </w:num>
  <w:num w:numId="47" w16cid:durableId="86777170">
    <w:abstractNumId w:val="28"/>
  </w:num>
  <w:num w:numId="48" w16cid:durableId="270551070">
    <w:abstractNumId w:val="69"/>
  </w:num>
  <w:num w:numId="49" w16cid:durableId="1297177403">
    <w:abstractNumId w:val="10"/>
  </w:num>
  <w:num w:numId="50" w16cid:durableId="1139498941">
    <w:abstractNumId w:val="65"/>
  </w:num>
  <w:num w:numId="51" w16cid:durableId="1357072713">
    <w:abstractNumId w:val="76"/>
  </w:num>
  <w:num w:numId="52" w16cid:durableId="749742475">
    <w:abstractNumId w:val="22"/>
  </w:num>
  <w:num w:numId="53" w16cid:durableId="898129591">
    <w:abstractNumId w:val="77"/>
  </w:num>
  <w:num w:numId="54" w16cid:durableId="361829410">
    <w:abstractNumId w:val="11"/>
  </w:num>
  <w:num w:numId="55" w16cid:durableId="307171661">
    <w:abstractNumId w:val="6"/>
  </w:num>
  <w:num w:numId="56" w16cid:durableId="160581688">
    <w:abstractNumId w:val="12"/>
  </w:num>
  <w:num w:numId="57" w16cid:durableId="1823036122">
    <w:abstractNumId w:val="39"/>
  </w:num>
  <w:num w:numId="58" w16cid:durableId="385108212">
    <w:abstractNumId w:val="4"/>
  </w:num>
  <w:num w:numId="59" w16cid:durableId="1329210010">
    <w:abstractNumId w:val="23"/>
  </w:num>
  <w:num w:numId="60" w16cid:durableId="2096586789">
    <w:abstractNumId w:val="74"/>
  </w:num>
  <w:num w:numId="61" w16cid:durableId="350224818">
    <w:abstractNumId w:val="42"/>
  </w:num>
  <w:num w:numId="62" w16cid:durableId="1005864228">
    <w:abstractNumId w:val="15"/>
  </w:num>
  <w:num w:numId="63" w16cid:durableId="179635264">
    <w:abstractNumId w:val="85"/>
  </w:num>
  <w:num w:numId="64" w16cid:durableId="851994696">
    <w:abstractNumId w:val="59"/>
  </w:num>
  <w:num w:numId="65" w16cid:durableId="1752116932">
    <w:abstractNumId w:val="24"/>
  </w:num>
  <w:num w:numId="66" w16cid:durableId="1451048259">
    <w:abstractNumId w:val="18"/>
  </w:num>
  <w:num w:numId="67" w16cid:durableId="415589905">
    <w:abstractNumId w:val="83"/>
  </w:num>
  <w:num w:numId="68" w16cid:durableId="415249997">
    <w:abstractNumId w:val="34"/>
  </w:num>
  <w:num w:numId="69" w16cid:durableId="552273666">
    <w:abstractNumId w:val="13"/>
  </w:num>
  <w:num w:numId="70" w16cid:durableId="389037580">
    <w:abstractNumId w:val="35"/>
  </w:num>
  <w:num w:numId="71" w16cid:durableId="527717521">
    <w:abstractNumId w:val="67"/>
  </w:num>
  <w:num w:numId="72" w16cid:durableId="613483048">
    <w:abstractNumId w:val="7"/>
  </w:num>
  <w:num w:numId="73" w16cid:durableId="186677932">
    <w:abstractNumId w:val="75"/>
  </w:num>
  <w:num w:numId="74" w16cid:durableId="666708735">
    <w:abstractNumId w:val="51"/>
  </w:num>
  <w:num w:numId="75" w16cid:durableId="209808058">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380786177">
    <w:abstractNumId w:val="56"/>
  </w:num>
  <w:num w:numId="77" w16cid:durableId="212040286">
    <w:abstractNumId w:val="25"/>
  </w:num>
  <w:num w:numId="78" w16cid:durableId="298998297">
    <w:abstractNumId w:val="0"/>
  </w:num>
  <w:num w:numId="79" w16cid:durableId="842472652">
    <w:abstractNumId w:val="49"/>
  </w:num>
  <w:num w:numId="80" w16cid:durableId="1747921613">
    <w:abstractNumId w:val="44"/>
  </w:num>
  <w:num w:numId="81" w16cid:durableId="430471108">
    <w:abstractNumId w:val="16"/>
  </w:num>
  <w:num w:numId="82" w16cid:durableId="805246616">
    <w:abstractNumId w:val="52"/>
  </w:num>
  <w:num w:numId="83" w16cid:durableId="17721176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34970898">
    <w:abstractNumId w:val="88"/>
  </w:num>
  <w:num w:numId="85" w16cid:durableId="994576590">
    <w:abstractNumId w:val="46"/>
  </w:num>
  <w:num w:numId="86" w16cid:durableId="568657549">
    <w:abstractNumId w:val="29"/>
  </w:num>
  <w:num w:numId="87" w16cid:durableId="1338847887">
    <w:abstractNumId w:val="64"/>
  </w:num>
  <w:num w:numId="88" w16cid:durableId="789590597">
    <w:abstractNumId w:val="62"/>
  </w:num>
  <w:num w:numId="89" w16cid:durableId="1895464096">
    <w:abstractNumId w:val="79"/>
  </w:num>
  <w:num w:numId="90" w16cid:durableId="1264915391">
    <w:abstractNumId w:val="72"/>
  </w:num>
  <w:num w:numId="91" w16cid:durableId="120927097">
    <w:abstractNumId w:val="17"/>
  </w:num>
  <w:num w:numId="92" w16cid:durableId="1432243633">
    <w:abstractNumId w:val="62"/>
    <w:lvlOverride w:ilvl="0"/>
    <w:lvlOverride w:ilvl="1"/>
    <w:lvlOverride w:ilvl="2"/>
    <w:lvlOverride w:ilvl="3"/>
    <w:lvlOverride w:ilvl="4"/>
    <w:lvlOverride w:ilvl="5"/>
    <w:lvlOverride w:ilvl="6"/>
    <w:lvlOverride w:ilvl="7"/>
    <w:lvlOverride w:ilvl="8"/>
  </w:num>
  <w:num w:numId="93" w16cid:durableId="283539871">
    <w:abstractNumId w:val="29"/>
    <w:lvlOverride w:ilvl="0"/>
    <w:lvlOverride w:ilvl="1"/>
    <w:lvlOverride w:ilvl="2"/>
    <w:lvlOverride w:ilvl="3"/>
    <w:lvlOverride w:ilvl="4"/>
    <w:lvlOverride w:ilvl="5"/>
    <w:lvlOverride w:ilvl="6"/>
    <w:lvlOverride w:ilvl="7"/>
    <w:lvlOverride w:ilvl="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C2B"/>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477"/>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1F0D"/>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4D5"/>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651"/>
    <w:rsid w:val="001D2B3C"/>
    <w:rsid w:val="001D2B9E"/>
    <w:rsid w:val="001D2BB2"/>
    <w:rsid w:val="001D2E6C"/>
    <w:rsid w:val="001D2ECD"/>
    <w:rsid w:val="001D323B"/>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2B"/>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0E8"/>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2E70"/>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3"/>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197A"/>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42"/>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8E3"/>
    <w:rsid w:val="00677C58"/>
    <w:rsid w:val="00677DDA"/>
    <w:rsid w:val="00677EE5"/>
    <w:rsid w:val="00677F19"/>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5AC"/>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86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4FFC"/>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504D"/>
    <w:rsid w:val="009654F0"/>
    <w:rsid w:val="009659EA"/>
    <w:rsid w:val="0096619B"/>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564"/>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E1E"/>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4A"/>
    <w:rsid w:val="009E0FC3"/>
    <w:rsid w:val="009E11A9"/>
    <w:rsid w:val="009E1544"/>
    <w:rsid w:val="009E176B"/>
    <w:rsid w:val="009E199E"/>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3084"/>
    <w:rsid w:val="00AC3318"/>
    <w:rsid w:val="00AC3431"/>
    <w:rsid w:val="00AC3657"/>
    <w:rsid w:val="00AC37AD"/>
    <w:rsid w:val="00AC38E9"/>
    <w:rsid w:val="00AC406E"/>
    <w:rsid w:val="00AC40B4"/>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659"/>
    <w:rsid w:val="00BB6C81"/>
    <w:rsid w:val="00BB6DFB"/>
    <w:rsid w:val="00BB6F25"/>
    <w:rsid w:val="00BB71EC"/>
    <w:rsid w:val="00BB723D"/>
    <w:rsid w:val="00BB724B"/>
    <w:rsid w:val="00BB7634"/>
    <w:rsid w:val="00BC01D9"/>
    <w:rsid w:val="00BC0854"/>
    <w:rsid w:val="00BC0DC5"/>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257"/>
    <w:rsid w:val="00C01305"/>
    <w:rsid w:val="00C0150C"/>
    <w:rsid w:val="00C015EE"/>
    <w:rsid w:val="00C01835"/>
    <w:rsid w:val="00C01A76"/>
    <w:rsid w:val="00C01D98"/>
    <w:rsid w:val="00C02192"/>
    <w:rsid w:val="00C023FA"/>
    <w:rsid w:val="00C02B71"/>
    <w:rsid w:val="00C02C15"/>
    <w:rsid w:val="00C02CDC"/>
    <w:rsid w:val="00C02CDE"/>
    <w:rsid w:val="00C0350D"/>
    <w:rsid w:val="00C035E4"/>
    <w:rsid w:val="00C039B6"/>
    <w:rsid w:val="00C03B7B"/>
    <w:rsid w:val="00C04400"/>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7040D"/>
    <w:rsid w:val="00C7058E"/>
    <w:rsid w:val="00C70A4B"/>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AF0"/>
    <w:rsid w:val="00C77C15"/>
    <w:rsid w:val="00C77C55"/>
    <w:rsid w:val="00C77DF7"/>
    <w:rsid w:val="00C80152"/>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05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F39"/>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70"/>
    <w:rsid w:val="00DF5356"/>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65"/>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91F"/>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528CBB73-2B02-4E96-BC86-40B388BA0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39"/>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D35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F39"/>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67700429">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207842800">
      <w:bodyDiv w:val="1"/>
      <w:marLeft w:val="0"/>
      <w:marRight w:val="0"/>
      <w:marTop w:val="0"/>
      <w:marBottom w:val="0"/>
      <w:divBdr>
        <w:top w:val="none" w:sz="0" w:space="0" w:color="auto"/>
        <w:left w:val="none" w:sz="0" w:space="0" w:color="auto"/>
        <w:bottom w:val="none" w:sz="0" w:space="0" w:color="auto"/>
        <w:right w:val="none" w:sz="0" w:space="0" w:color="auto"/>
      </w:divBdr>
    </w:div>
    <w:div w:id="301230801">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364717015">
      <w:bodyDiv w:val="1"/>
      <w:marLeft w:val="0"/>
      <w:marRight w:val="0"/>
      <w:marTop w:val="0"/>
      <w:marBottom w:val="0"/>
      <w:divBdr>
        <w:top w:val="none" w:sz="0" w:space="0" w:color="auto"/>
        <w:left w:val="none" w:sz="0" w:space="0" w:color="auto"/>
        <w:bottom w:val="none" w:sz="0" w:space="0" w:color="auto"/>
        <w:right w:val="none" w:sz="0" w:space="0" w:color="auto"/>
      </w:divBdr>
    </w:div>
    <w:div w:id="375664157">
      <w:bodyDiv w:val="1"/>
      <w:marLeft w:val="0"/>
      <w:marRight w:val="0"/>
      <w:marTop w:val="0"/>
      <w:marBottom w:val="0"/>
      <w:divBdr>
        <w:top w:val="none" w:sz="0" w:space="0" w:color="auto"/>
        <w:left w:val="none" w:sz="0" w:space="0" w:color="auto"/>
        <w:bottom w:val="none" w:sz="0" w:space="0" w:color="auto"/>
        <w:right w:val="none" w:sz="0" w:space="0" w:color="auto"/>
      </w:divBdr>
    </w:div>
    <w:div w:id="533690004">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14141276">
      <w:bodyDiv w:val="1"/>
      <w:marLeft w:val="0"/>
      <w:marRight w:val="0"/>
      <w:marTop w:val="0"/>
      <w:marBottom w:val="0"/>
      <w:divBdr>
        <w:top w:val="none" w:sz="0" w:space="0" w:color="auto"/>
        <w:left w:val="none" w:sz="0" w:space="0" w:color="auto"/>
        <w:bottom w:val="none" w:sz="0" w:space="0" w:color="auto"/>
        <w:right w:val="none" w:sz="0" w:space="0" w:color="auto"/>
      </w:divBdr>
    </w:div>
    <w:div w:id="635524592">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668411395">
      <w:bodyDiv w:val="1"/>
      <w:marLeft w:val="0"/>
      <w:marRight w:val="0"/>
      <w:marTop w:val="0"/>
      <w:marBottom w:val="0"/>
      <w:divBdr>
        <w:top w:val="none" w:sz="0" w:space="0" w:color="auto"/>
        <w:left w:val="none" w:sz="0" w:space="0" w:color="auto"/>
        <w:bottom w:val="none" w:sz="0" w:space="0" w:color="auto"/>
        <w:right w:val="none" w:sz="0" w:space="0" w:color="auto"/>
      </w:divBdr>
    </w:div>
    <w:div w:id="706761676">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26766827">
      <w:bodyDiv w:val="1"/>
      <w:marLeft w:val="0"/>
      <w:marRight w:val="0"/>
      <w:marTop w:val="0"/>
      <w:marBottom w:val="0"/>
      <w:divBdr>
        <w:top w:val="none" w:sz="0" w:space="0" w:color="auto"/>
        <w:left w:val="none" w:sz="0" w:space="0" w:color="auto"/>
        <w:bottom w:val="none" w:sz="0" w:space="0" w:color="auto"/>
        <w:right w:val="none" w:sz="0" w:space="0" w:color="auto"/>
      </w:divBdr>
    </w:div>
    <w:div w:id="968437791">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122990709">
      <w:bodyDiv w:val="1"/>
      <w:marLeft w:val="0"/>
      <w:marRight w:val="0"/>
      <w:marTop w:val="0"/>
      <w:marBottom w:val="0"/>
      <w:divBdr>
        <w:top w:val="none" w:sz="0" w:space="0" w:color="auto"/>
        <w:left w:val="none" w:sz="0" w:space="0" w:color="auto"/>
        <w:bottom w:val="none" w:sz="0" w:space="0" w:color="auto"/>
        <w:right w:val="none" w:sz="0" w:space="0" w:color="auto"/>
      </w:divBdr>
    </w:div>
    <w:div w:id="1337998108">
      <w:bodyDiv w:val="1"/>
      <w:marLeft w:val="0"/>
      <w:marRight w:val="0"/>
      <w:marTop w:val="0"/>
      <w:marBottom w:val="0"/>
      <w:divBdr>
        <w:top w:val="none" w:sz="0" w:space="0" w:color="auto"/>
        <w:left w:val="none" w:sz="0" w:space="0" w:color="auto"/>
        <w:bottom w:val="none" w:sz="0" w:space="0" w:color="auto"/>
        <w:right w:val="none" w:sz="0" w:space="0" w:color="auto"/>
      </w:divBdr>
    </w:div>
    <w:div w:id="1356998508">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428116911">
      <w:bodyDiv w:val="1"/>
      <w:marLeft w:val="0"/>
      <w:marRight w:val="0"/>
      <w:marTop w:val="0"/>
      <w:marBottom w:val="0"/>
      <w:divBdr>
        <w:top w:val="none" w:sz="0" w:space="0" w:color="auto"/>
        <w:left w:val="none" w:sz="0" w:space="0" w:color="auto"/>
        <w:bottom w:val="none" w:sz="0" w:space="0" w:color="auto"/>
        <w:right w:val="none" w:sz="0" w:space="0" w:color="auto"/>
      </w:divBdr>
    </w:div>
    <w:div w:id="1581211981">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75980727">
      <w:bodyDiv w:val="1"/>
      <w:marLeft w:val="0"/>
      <w:marRight w:val="0"/>
      <w:marTop w:val="0"/>
      <w:marBottom w:val="0"/>
      <w:divBdr>
        <w:top w:val="none" w:sz="0" w:space="0" w:color="auto"/>
        <w:left w:val="none" w:sz="0" w:space="0" w:color="auto"/>
        <w:bottom w:val="none" w:sz="0" w:space="0" w:color="auto"/>
        <w:right w:val="none" w:sz="0" w:space="0" w:color="auto"/>
      </w:divBdr>
    </w:div>
    <w:div w:id="1778669428">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889874377">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115692-60D2-458D-9D8A-A7DBFDFBA26E}">
  <ds:schemaRefs>
    <ds:schemaRef ds:uri="http://schemas.openxmlformats.org/officeDocument/2006/bibliography"/>
  </ds:schemaRefs>
</ds:datastoreItem>
</file>

<file path=customXml/itemProps2.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3.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5.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6.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14</Pages>
  <Words>4305</Words>
  <Characters>24539</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10</cp:revision>
  <dcterms:created xsi:type="dcterms:W3CDTF">2025-04-11T01:50:00Z</dcterms:created>
  <dcterms:modified xsi:type="dcterms:W3CDTF">2025-04-11T02:02:00Z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474B2F1694AAA38918B891B9229FFA843E233CA3C3E8151D6972B0E3788A9ABB62596C5DC95F5722416255E43CF3D4A46525A1256894CE1C38C486280324183F</vt:lpwstr>
  </property>
</Properties>
</file>